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</w:t>
                  </w:r>
                  <w:r w:rsidR="00F33643">
                    <w:rPr>
                      <w:sz w:val="36"/>
                      <w:szCs w:val="36"/>
                    </w:rPr>
                    <w:t>30 июня</w:t>
                  </w:r>
                  <w:r w:rsidR="002927E4">
                    <w:rPr>
                      <w:sz w:val="36"/>
                      <w:szCs w:val="36"/>
                    </w:rPr>
                    <w:t xml:space="preserve">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A70F40">
                    <w:rPr>
                      <w:sz w:val="36"/>
                      <w:szCs w:val="36"/>
                    </w:rPr>
                    <w:t>3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>№</w:t>
                  </w:r>
                  <w:r w:rsidR="00F33643">
                    <w:rPr>
                      <w:sz w:val="36"/>
                      <w:szCs w:val="36"/>
                    </w:rPr>
                    <w:t xml:space="preserve"> 6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FF2360">
      <w:pPr>
        <w:spacing w:after="0" w:line="240" w:lineRule="auto"/>
        <w:rPr>
          <w:sz w:val="18"/>
          <w:szCs w:val="18"/>
        </w:rPr>
        <w:sectPr w:rsidR="00CC46D9" w:rsidRPr="00044CF9" w:rsidSect="00B129F6">
          <w:footerReference w:type="default" r:id="rId9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 wp14:anchorId="3EB83168" wp14:editId="3B4C3E6B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F6" w:rsidRPr="0086307F" w:rsidRDefault="00B129F6" w:rsidP="0086307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70E6C" w:rsidRDefault="00B129F6" w:rsidP="00970E6C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</w:rPr>
        <w:t>. Решения Думы Краснополянского сельского поселения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70E6C" w:rsidRPr="0086307F" w:rsidRDefault="00F33643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="00970E6C"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="00970E6C"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="00970E6C"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70E6C" w:rsidRPr="00F33643" w:rsidRDefault="00970E6C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F33643">
        <w:rPr>
          <w:rFonts w:ascii="Arial" w:hAnsi="Arial" w:cs="Arial"/>
          <w:b/>
          <w:color w:val="000000"/>
          <w:sz w:val="18"/>
          <w:szCs w:val="18"/>
        </w:rPr>
        <w:t xml:space="preserve">28 июня 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 3</w:t>
      </w:r>
      <w:r w:rsidR="00F33643">
        <w:rPr>
          <w:rFonts w:ascii="Arial" w:hAnsi="Arial" w:cs="Arial"/>
          <w:b/>
          <w:color w:val="000000"/>
          <w:sz w:val="18"/>
          <w:szCs w:val="18"/>
        </w:rPr>
        <w:t>8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33643">
        <w:rPr>
          <w:rFonts w:ascii="Arial" w:eastAsia="Times New Roman" w:hAnsi="Arial" w:cs="Arial"/>
          <w:b/>
          <w:sz w:val="18"/>
          <w:szCs w:val="18"/>
        </w:rPr>
        <w:t xml:space="preserve">Об  утверждении </w:t>
      </w:r>
      <w:r w:rsidRPr="00F33643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Порядка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Краснополянского сельского поселения и представления этих сведений средствам массовой информации для опубликования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</w:rPr>
      </w:pPr>
    </w:p>
    <w:p w:rsidR="00F33643" w:rsidRPr="00F33643" w:rsidRDefault="00F33643" w:rsidP="00F336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      </w:t>
      </w: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В соответствии с </w:t>
      </w:r>
      <w:hyperlink r:id="rId11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частью 6 статьи 8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hyperlink r:id="rId12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частью 4 статьи 8.1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hyperlink r:id="rId13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частью 4.3 статьи 12.1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Федерального закона от 25 декабря 2008 года N 273-ФЗ "О противодействии коррупции", </w:t>
      </w:r>
      <w:hyperlink r:id="rId14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Приказом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</w:r>
      <w:proofErr w:type="gramEnd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характера", </w:t>
      </w:r>
      <w:hyperlink r:id="rId15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частями 4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hyperlink r:id="rId16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5 пункта 6 статьи 12-1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Закона Свердловской области от 20 февраля 2009 года N 2-ОЗ</w:t>
      </w:r>
      <w:proofErr w:type="gramEnd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"О противодействии коррупции в Свердловской области", </w:t>
      </w:r>
      <w:hyperlink r:id="rId17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Указом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Губернатора Свердловской области от 11.10.2013 N 515-УГ "О размещении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опубликования", Дума </w:t>
      </w:r>
      <w:r w:rsidRPr="00F3364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Краснополянского сельского поселения </w:t>
      </w:r>
      <w:r w:rsidRPr="00F33643">
        <w:rPr>
          <w:rFonts w:ascii="Arial" w:eastAsiaTheme="minorHAnsi" w:hAnsi="Arial" w:cs="Arial"/>
          <w:b/>
          <w:i/>
          <w:color w:val="000000"/>
          <w:sz w:val="18"/>
          <w:szCs w:val="18"/>
          <w:lang w:eastAsia="en-US"/>
        </w:rPr>
        <w:t>решила: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F33643">
        <w:rPr>
          <w:rFonts w:ascii="Arial" w:eastAsia="Times New Roman" w:hAnsi="Arial" w:cs="Arial"/>
          <w:color w:val="000000"/>
          <w:sz w:val="18"/>
          <w:szCs w:val="18"/>
        </w:rPr>
        <w:t xml:space="preserve">       1. Утвердить  </w:t>
      </w: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</w:t>
      </w:r>
      <w:r w:rsidRPr="00F33643">
        <w:rPr>
          <w:rFonts w:ascii="Arial" w:eastAsia="Times New Roman" w:hAnsi="Arial" w:cs="Arial"/>
          <w:sz w:val="18"/>
          <w:szCs w:val="18"/>
        </w:rPr>
        <w:t xml:space="preserve"> </w:t>
      </w:r>
      <w:r w:rsidRPr="00F33643">
        <w:rPr>
          <w:rFonts w:ascii="Arial" w:eastAsia="Times New Roman" w:hAnsi="Arial" w:cs="Arial"/>
          <w:color w:val="000000"/>
          <w:sz w:val="18"/>
          <w:szCs w:val="18"/>
        </w:rPr>
        <w:t>Краснополянского сельского поселения</w:t>
      </w:r>
      <w:r w:rsidRPr="00F3364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>и представления этих сведений средствам массовой информации для опубликования</w:t>
      </w:r>
      <w:r w:rsidRPr="00F33643">
        <w:rPr>
          <w:rFonts w:ascii="Arial" w:eastAsia="Arial Unicode MS" w:hAnsi="Arial" w:cs="Arial"/>
          <w:color w:val="000000"/>
          <w:sz w:val="18"/>
          <w:szCs w:val="18"/>
        </w:rPr>
        <w:t xml:space="preserve"> (прилагается).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       2. </w:t>
      </w:r>
      <w:proofErr w:type="gramStart"/>
      <w:r w:rsidRPr="00F33643">
        <w:rPr>
          <w:rFonts w:ascii="Arial" w:eastAsia="Times New Roman" w:hAnsi="Arial" w:cs="Arial"/>
          <w:sz w:val="18"/>
          <w:szCs w:val="18"/>
        </w:rPr>
        <w:t xml:space="preserve">Решение Думы </w:t>
      </w:r>
      <w:r w:rsidRPr="00F33643">
        <w:rPr>
          <w:rFonts w:ascii="Arial" w:eastAsia="Times New Roman" w:hAnsi="Arial" w:cs="Arial"/>
          <w:color w:val="000000"/>
          <w:sz w:val="18"/>
          <w:szCs w:val="18"/>
        </w:rPr>
        <w:t>Краснополянского сельского поселения</w:t>
      </w:r>
      <w:r w:rsidRPr="00F3364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3643">
        <w:rPr>
          <w:rFonts w:ascii="Arial" w:eastAsia="Times New Roman" w:hAnsi="Arial" w:cs="Arial"/>
          <w:sz w:val="18"/>
          <w:szCs w:val="18"/>
        </w:rPr>
        <w:t xml:space="preserve">от 26.09.2017 г. № 6 «Об  утверждении </w:t>
      </w: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>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представления этих сведений средствам массовой информации для опубликования</w:t>
      </w:r>
      <w:r w:rsidRPr="00F33643">
        <w:rPr>
          <w:rFonts w:ascii="Arial" w:eastAsia="Times New Roman" w:hAnsi="Arial" w:cs="Arial"/>
          <w:sz w:val="18"/>
          <w:szCs w:val="18"/>
        </w:rPr>
        <w:t>»,  признать</w:t>
      </w:r>
      <w:proofErr w:type="gramEnd"/>
      <w:r w:rsidRPr="00F33643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F33643">
        <w:rPr>
          <w:rFonts w:ascii="Arial" w:eastAsia="Times New Roman" w:hAnsi="Arial" w:cs="Arial"/>
          <w:sz w:val="18"/>
          <w:szCs w:val="18"/>
        </w:rPr>
        <w:t>утратившим</w:t>
      </w:r>
      <w:proofErr w:type="gramEnd"/>
      <w:r w:rsidRPr="00F33643">
        <w:rPr>
          <w:rFonts w:ascii="Arial" w:eastAsia="Times New Roman" w:hAnsi="Arial" w:cs="Arial"/>
          <w:sz w:val="18"/>
          <w:szCs w:val="18"/>
        </w:rPr>
        <w:t xml:space="preserve"> силу.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       3. Решение Думы </w:t>
      </w:r>
      <w:r w:rsidRPr="00F33643">
        <w:rPr>
          <w:rFonts w:ascii="Arial" w:eastAsia="Times New Roman" w:hAnsi="Arial" w:cs="Arial"/>
          <w:color w:val="000000"/>
          <w:sz w:val="18"/>
          <w:szCs w:val="18"/>
        </w:rPr>
        <w:t>Краснополянского сельского поселения</w:t>
      </w:r>
      <w:r w:rsidRPr="00F3364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3643">
        <w:rPr>
          <w:rFonts w:ascii="Arial" w:eastAsia="Times New Roman" w:hAnsi="Arial" w:cs="Arial"/>
          <w:sz w:val="18"/>
          <w:szCs w:val="18"/>
        </w:rPr>
        <w:t xml:space="preserve">от 28.03.2018 г. № 41 «О внесении изменений в </w:t>
      </w: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Порядок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представления этих сведений средствам массовой информации для опубликования»,  </w:t>
      </w:r>
      <w:r w:rsidRPr="00F33643">
        <w:rPr>
          <w:rFonts w:ascii="Arial" w:eastAsia="Times New Roman" w:hAnsi="Arial" w:cs="Arial"/>
          <w:sz w:val="18"/>
          <w:szCs w:val="18"/>
        </w:rPr>
        <w:t>признать утратившим силу.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       4. </w:t>
      </w:r>
      <w:proofErr w:type="gramStart"/>
      <w:r w:rsidRPr="00F33643">
        <w:rPr>
          <w:rFonts w:ascii="Arial" w:eastAsia="Times New Roman" w:hAnsi="Arial" w:cs="Arial"/>
          <w:sz w:val="18"/>
          <w:szCs w:val="18"/>
        </w:rPr>
        <w:t xml:space="preserve">Решение Думы </w:t>
      </w:r>
      <w:r w:rsidRPr="00F33643">
        <w:rPr>
          <w:rFonts w:ascii="Arial" w:eastAsia="Times New Roman" w:hAnsi="Arial" w:cs="Arial"/>
          <w:color w:val="000000"/>
          <w:sz w:val="18"/>
          <w:szCs w:val="18"/>
        </w:rPr>
        <w:t>Краснополянского сельского поселения</w:t>
      </w:r>
      <w:r w:rsidRPr="00F3364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33643">
        <w:rPr>
          <w:rFonts w:ascii="Arial" w:eastAsia="Times New Roman" w:hAnsi="Arial" w:cs="Arial"/>
          <w:sz w:val="18"/>
          <w:szCs w:val="18"/>
        </w:rPr>
        <w:t xml:space="preserve">от 25.12.2020 г. № 180 «О внесении изменений  в решение Думы Краснополянского сельского поселения № 6 от 26.09.2017 ««Об  утверждении </w:t>
      </w: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>Порядка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</w:t>
      </w:r>
      <w:proofErr w:type="gramEnd"/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местного самоуправления и представления этих сведений средствам массовой информации для опубликования</w:t>
      </w:r>
      <w:r w:rsidRPr="00F33643">
        <w:rPr>
          <w:rFonts w:ascii="Arial" w:eastAsia="Times New Roman" w:hAnsi="Arial" w:cs="Arial"/>
          <w:sz w:val="18"/>
          <w:szCs w:val="18"/>
        </w:rPr>
        <w:t>», признать утратившим силу.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color w:val="000000"/>
          <w:sz w:val="18"/>
          <w:szCs w:val="18"/>
        </w:rPr>
        <w:t xml:space="preserve">       5. Опубликовать (обнародовать) настоящее решение в газете «Информационный вестник Краснополянского сельского поселения» и разместить на официальном сайте Думы Краснополянского сельского поселения в сети «Интернет».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      6. </w:t>
      </w:r>
      <w:proofErr w:type="gramStart"/>
      <w:r w:rsidRPr="00F33643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F33643">
        <w:rPr>
          <w:rFonts w:ascii="Arial" w:eastAsia="Times New Roman" w:hAnsi="Arial" w:cs="Arial"/>
          <w:sz w:val="18"/>
          <w:szCs w:val="18"/>
        </w:rPr>
        <w:t xml:space="preserve"> исполнением настоящего решения возложить на постоянную комиссию Думы Краснополянского сельского поселения по местному самоуправлению и безопасности.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33643" w:rsidRPr="00970E6C" w:rsidRDefault="00F33643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  Думы  </w:t>
      </w:r>
      <w:r w:rsidRPr="00970E6C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Pr="00970E6C">
        <w:rPr>
          <w:rFonts w:ascii="Arial" w:hAnsi="Arial" w:cs="Arial"/>
          <w:sz w:val="18"/>
          <w:szCs w:val="18"/>
        </w:rPr>
        <w:t>В.М.Брызгалова</w:t>
      </w:r>
      <w:proofErr w:type="spellEnd"/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</w:t>
      </w:r>
      <w:r w:rsidR="00F33643">
        <w:rPr>
          <w:rFonts w:ascii="Arial" w:hAnsi="Arial" w:cs="Arial"/>
          <w:sz w:val="18"/>
          <w:szCs w:val="18"/>
        </w:rPr>
        <w:t>8</w:t>
      </w:r>
      <w:r w:rsidRPr="00970E6C">
        <w:rPr>
          <w:rFonts w:ascii="Arial" w:hAnsi="Arial" w:cs="Arial"/>
          <w:sz w:val="18"/>
          <w:szCs w:val="18"/>
        </w:rPr>
        <w:t xml:space="preserve">» </w:t>
      </w:r>
      <w:r w:rsidR="00F33643">
        <w:rPr>
          <w:rFonts w:ascii="Arial" w:hAnsi="Arial" w:cs="Arial"/>
          <w:sz w:val="18"/>
          <w:szCs w:val="18"/>
        </w:rPr>
        <w:t>июня</w:t>
      </w:r>
      <w:r w:rsidRPr="00970E6C">
        <w:rPr>
          <w:rFonts w:ascii="Arial" w:hAnsi="Arial" w:cs="Arial"/>
          <w:sz w:val="18"/>
          <w:szCs w:val="18"/>
        </w:rPr>
        <w:t xml:space="preserve">  2023 г.                                          </w:t>
      </w:r>
    </w:p>
    <w:p w:rsidR="00970E6C" w:rsidRPr="00970E6C" w:rsidRDefault="00970E6C" w:rsidP="00970E6C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970E6C" w:rsidRPr="00970E6C" w:rsidRDefault="00970E6C" w:rsidP="00970E6C">
      <w:pPr>
        <w:pStyle w:val="ConsPlusNormal"/>
        <w:widowControl/>
        <w:ind w:firstLine="0"/>
        <w:rPr>
          <w:sz w:val="18"/>
          <w:szCs w:val="18"/>
        </w:rPr>
      </w:pPr>
      <w:r w:rsidRPr="00970E6C">
        <w:rPr>
          <w:color w:val="000000"/>
          <w:sz w:val="18"/>
          <w:szCs w:val="18"/>
        </w:rPr>
        <w:t xml:space="preserve">Глава    </w:t>
      </w:r>
      <w:r w:rsidRPr="00970E6C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970E6C">
        <w:rPr>
          <w:sz w:val="18"/>
          <w:szCs w:val="18"/>
        </w:rPr>
        <w:t xml:space="preserve">сельского поселения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70E6C">
        <w:rPr>
          <w:sz w:val="18"/>
          <w:szCs w:val="18"/>
        </w:rPr>
        <w:t xml:space="preserve">      </w:t>
      </w:r>
      <w:proofErr w:type="spellStart"/>
      <w:r w:rsidRPr="00970E6C">
        <w:rPr>
          <w:sz w:val="18"/>
          <w:szCs w:val="18"/>
        </w:rPr>
        <w:t>А.Н.Кошелев</w:t>
      </w:r>
      <w:proofErr w:type="spellEnd"/>
      <w:r w:rsidRPr="00970E6C">
        <w:rPr>
          <w:sz w:val="18"/>
          <w:szCs w:val="18"/>
        </w:rPr>
        <w:t xml:space="preserve">                                        </w:t>
      </w:r>
    </w:p>
    <w:p w:rsidR="00F33643" w:rsidRPr="00F33643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</w:t>
      </w:r>
      <w:r w:rsidR="00F33643">
        <w:rPr>
          <w:rFonts w:ascii="Arial" w:hAnsi="Arial" w:cs="Arial"/>
          <w:sz w:val="18"/>
          <w:szCs w:val="18"/>
        </w:rPr>
        <w:t>8</w:t>
      </w:r>
      <w:r w:rsidRPr="00970E6C">
        <w:rPr>
          <w:rFonts w:ascii="Arial" w:hAnsi="Arial" w:cs="Arial"/>
          <w:sz w:val="18"/>
          <w:szCs w:val="18"/>
        </w:rPr>
        <w:t xml:space="preserve">» </w:t>
      </w:r>
      <w:r w:rsidR="00F33643">
        <w:rPr>
          <w:rFonts w:ascii="Arial" w:hAnsi="Arial" w:cs="Arial"/>
          <w:sz w:val="18"/>
          <w:szCs w:val="18"/>
        </w:rPr>
        <w:t xml:space="preserve">июня </w:t>
      </w:r>
      <w:r w:rsidRPr="00970E6C">
        <w:rPr>
          <w:rFonts w:ascii="Arial" w:hAnsi="Arial" w:cs="Arial"/>
          <w:sz w:val="18"/>
          <w:szCs w:val="18"/>
        </w:rPr>
        <w:t xml:space="preserve"> 2023 г.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>Утвержден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Решением Думы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Краснополянского сельского поселения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от   28.06.2023 г. №  38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33643">
        <w:rPr>
          <w:rFonts w:ascii="Arial" w:eastAsia="Times New Roman" w:hAnsi="Arial" w:cs="Arial"/>
          <w:color w:val="000000" w:themeColor="text1"/>
          <w:sz w:val="18"/>
          <w:szCs w:val="18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 Краснополянского сельского поселения  и представления этих сведений средствам массовой информации для опубликования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0" w:name="P36"/>
      <w:bookmarkEnd w:id="0"/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1. </w:t>
      </w: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>Настоящий Порядок определяет процедуру размещения сведений о доходах, расходах, об имуществе и обязательствах имущественного характера лиц, замещающих муниципальные должности (глава поселения)  и должности муниципальной службы,  включенные в соответствующие Перечни должностей муниципальной службы, замещение которых связано с коррупционными рисками, утвержденные  муниципальными нормативными правовыми актами органов местного самоуправления Краснополянского сельского поселения, руководителей муниципальных учреждений Краснополянского сельского поселения, их супругов и несовершеннолетних детей</w:t>
      </w:r>
      <w:proofErr w:type="gramEnd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>в информационно-телекоммуникационной сети Интернет  на официальных сайтах органов местного самоуправления Краснополянского сельского поселения  (далее - официальный сайт) и предоставления этих сведений общероссийским, региональным и местным средствам массовой информации для опубликования 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F33643">
        <w:rPr>
          <w:rFonts w:ascii="Arial" w:eastAsia="Times New Roman" w:hAnsi="Arial" w:cs="Arial"/>
          <w:sz w:val="18"/>
          <w:szCs w:val="18"/>
        </w:rPr>
        <w:t>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должности, обязаны ежегодно в течение 14 рабочих дней со дня истечения срока, установленного для их подачи, направлять специалисту, на которого возложены обязанности по ведению кадровой работы и вопросы  противодействия коррупции</w:t>
      </w:r>
      <w:r w:rsidRPr="00F33643">
        <w:rPr>
          <w:rFonts w:ascii="Arial" w:eastAsia="Arial Unicode MS" w:hAnsi="Arial" w:cs="Arial"/>
          <w:sz w:val="18"/>
          <w:szCs w:val="18"/>
        </w:rPr>
        <w:t xml:space="preserve"> Администрации Краснополянского сельского поселения,</w:t>
      </w:r>
      <w:r w:rsidRPr="00F33643">
        <w:rPr>
          <w:rFonts w:ascii="Arial" w:eastAsia="Times New Roman" w:hAnsi="Arial" w:cs="Arial"/>
          <w:sz w:val="18"/>
          <w:szCs w:val="18"/>
        </w:rPr>
        <w:t xml:space="preserve"> копии справок своих и членов своих семей</w:t>
      </w:r>
      <w:proofErr w:type="gramEnd"/>
      <w:r w:rsidRPr="00F33643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Pr="00F33643">
        <w:rPr>
          <w:rFonts w:ascii="Arial" w:eastAsia="Times New Roman" w:hAnsi="Arial" w:cs="Arial"/>
          <w:sz w:val="18"/>
          <w:szCs w:val="18"/>
        </w:rPr>
        <w:t>представленных</w:t>
      </w:r>
      <w:proofErr w:type="gramEnd"/>
      <w:r w:rsidRPr="00F33643">
        <w:rPr>
          <w:rFonts w:ascii="Arial" w:eastAsia="Times New Roman" w:hAnsi="Arial" w:cs="Arial"/>
          <w:sz w:val="18"/>
          <w:szCs w:val="18"/>
        </w:rPr>
        <w:t xml:space="preserve"> в установленном порядке Губернатору Свердловской области.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bookmarkStart w:id="1" w:name="P49"/>
      <w:bookmarkEnd w:id="1"/>
      <w:r w:rsidRPr="00F33643">
        <w:rPr>
          <w:rFonts w:ascii="Arial" w:eastAsia="Times New Roman" w:hAnsi="Arial" w:cs="Arial"/>
          <w:sz w:val="18"/>
          <w:szCs w:val="18"/>
        </w:rPr>
        <w:t>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указанных в пункте 1 настоящего порядка: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3) декларированный годовой доход должностного лица, его супруги (супруга) и несовершеннолетних детей;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должностного лица и</w:t>
      </w:r>
      <w:proofErr w:type="gramEnd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его супруги (супруга) за три последних года, предшествующих отчетному периоду.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3. В сведениях о доходах, расходах, об имуществе и обязательствах имущественного характера, размещаемых на официальных сайтах и предоставляемых общероссийским средствам массовой информации для опубликования, запрещается указывать: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1) иные сведения (кроме указанных в </w:t>
      </w:r>
      <w:hyperlink w:anchor="P49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 xml:space="preserve">пункте 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>2  настоящего Порядка) о доходах, расходах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2) персональные данные супруги (супруга), детей и иных членов семьи должностного лица;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 на праве собственности или находящихся в их пользовании;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>5) информацию, отнесенную к государственной тайне или являющуюся конфиденциальной.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>4. Размещение на официальном сайте сведений о доходах, расходах, об имуществе и обязательствах имущественного характера обеспечивается специалистом, на которого возложены обязанности по ведению кадровой работы и вопросам противодействия коррупции</w:t>
      </w:r>
      <w:r w:rsidRPr="00F33643">
        <w:rPr>
          <w:rFonts w:ascii="Arial" w:eastAsia="Arial Unicode MS" w:hAnsi="Arial" w:cs="Arial"/>
          <w:sz w:val="18"/>
          <w:szCs w:val="18"/>
        </w:rPr>
        <w:t xml:space="preserve"> Администрации Краснополянского сельского поселения</w:t>
      </w:r>
      <w:r w:rsidRPr="00F33643">
        <w:rPr>
          <w:rFonts w:ascii="Arial" w:eastAsia="Times New Roman" w:hAnsi="Arial" w:cs="Arial"/>
          <w:sz w:val="18"/>
          <w:szCs w:val="18"/>
        </w:rPr>
        <w:t>.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5. </w:t>
      </w:r>
      <w:hyperlink w:anchor="Par143" w:tooltip="Сведения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Сведения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о доходах, расходах, об имуществе и обязательствах имущественного характера, указанные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Pr="00F33643">
          <w:rPr>
            <w:rFonts w:ascii="Arial" w:eastAsiaTheme="minorHAnsi" w:hAnsi="Arial" w:cs="Arial"/>
            <w:sz w:val="18"/>
            <w:szCs w:val="18"/>
            <w:lang w:eastAsia="en-US"/>
          </w:rPr>
          <w:t>пункте 2</w:t>
        </w:r>
      </w:hyperlink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</w:t>
      </w:r>
      <w:r w:rsidRPr="00F33643">
        <w:rPr>
          <w:rFonts w:ascii="Arial" w:eastAsiaTheme="minorHAnsi" w:hAnsi="Arial" w:cs="Arial"/>
          <w:sz w:val="18"/>
          <w:szCs w:val="18"/>
          <w:lang w:eastAsia="en-US"/>
        </w:rPr>
        <w:lastRenderedPageBreak/>
        <w:t>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их подачи, по прилагаемой форме (приложение к Порядку).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>При представлении должностным лицом уточненных сведений о доходах, расходах, 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>6. Специалист, на которого возложены обязанности по ведению кадровой работы и вопросам противодействия коррупции</w:t>
      </w:r>
      <w:r w:rsidRPr="00F33643">
        <w:rPr>
          <w:rFonts w:ascii="Arial" w:eastAsia="Arial Unicode MS" w:hAnsi="Arial" w:cs="Arial"/>
          <w:sz w:val="18"/>
          <w:szCs w:val="18"/>
        </w:rPr>
        <w:t xml:space="preserve"> Администрации Краснополянского сельского поселения: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сообщают о нем должностному лицу, в отношении которого поступил запрос;</w:t>
      </w:r>
    </w:p>
    <w:p w:rsidR="00F33643" w:rsidRPr="00F33643" w:rsidRDefault="00F33643" w:rsidP="00F3364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18"/>
          <w:szCs w:val="18"/>
        </w:rPr>
      </w:pPr>
      <w:r w:rsidRPr="00F33643">
        <w:rPr>
          <w:rFonts w:ascii="Arial" w:eastAsia="Times New Roman" w:hAnsi="Arial" w:cs="Arial"/>
          <w:sz w:val="18"/>
          <w:szCs w:val="18"/>
        </w:rPr>
        <w:t xml:space="preserve">2) в течение семи рабочих дней со дня поступления запроса от общероссийского, регионального или местного средства массовой информации обеспечивают предоставление ему сведений, указанных в </w:t>
      </w:r>
      <w:hyperlink w:anchor="Par52" w:tooltip="2. На официальном сайте размещаются и предоставляются для опубликования общероссийским, региональным и местным средствам массовой информации следующие сведения о доходах, расходах, об имуществе и обязательствах имущественного характера должностных лиц, их супр" w:history="1">
        <w:r w:rsidRPr="00F33643">
          <w:rPr>
            <w:rFonts w:ascii="Arial" w:eastAsia="Times New Roman" w:hAnsi="Arial" w:cs="Arial"/>
            <w:sz w:val="18"/>
            <w:szCs w:val="18"/>
          </w:rPr>
          <w:t>пункте 2</w:t>
        </w:r>
      </w:hyperlink>
      <w:r w:rsidRPr="00F33643">
        <w:rPr>
          <w:rFonts w:ascii="Arial" w:eastAsia="Times New Roman" w:hAnsi="Arial" w:cs="Arial"/>
          <w:sz w:val="18"/>
          <w:szCs w:val="1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F33643" w:rsidRPr="00F33643" w:rsidRDefault="00F33643" w:rsidP="00F33643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F33643">
        <w:rPr>
          <w:rFonts w:ascii="Arial" w:eastAsiaTheme="minorHAnsi" w:hAnsi="Arial" w:cs="Arial"/>
          <w:sz w:val="18"/>
          <w:szCs w:val="18"/>
          <w:lang w:eastAsia="en-US"/>
        </w:rPr>
        <w:t xml:space="preserve">7. </w:t>
      </w:r>
      <w:r w:rsidRPr="00F33643">
        <w:rPr>
          <w:rFonts w:ascii="Arial" w:eastAsia="Arial Unicode MS" w:hAnsi="Arial" w:cs="Arial"/>
          <w:sz w:val="18"/>
          <w:szCs w:val="1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</w:t>
      </w:r>
      <w:r w:rsidRPr="00F33643">
        <w:rPr>
          <w:rFonts w:ascii="Arial" w:eastAsiaTheme="minorHAnsi" w:hAnsi="Arial" w:cs="Arial"/>
          <w:sz w:val="18"/>
          <w:szCs w:val="18"/>
          <w:lang w:eastAsia="en-US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конфиденциальны.</w:t>
      </w:r>
    </w:p>
    <w:p w:rsidR="00F33643" w:rsidRDefault="00F33643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3643" w:rsidRPr="00F33643" w:rsidRDefault="00F33643" w:rsidP="00F33643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33643">
        <w:rPr>
          <w:rFonts w:ascii="Arial" w:eastAsiaTheme="minorHAnsi" w:hAnsi="Arial" w:cs="Arial"/>
          <w:sz w:val="16"/>
          <w:szCs w:val="16"/>
          <w:lang w:eastAsia="en-US"/>
        </w:rPr>
        <w:t xml:space="preserve">Приложение к  Порядку </w:t>
      </w:r>
      <w:r w:rsidRPr="00F3364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размещения сведений о доходах, расходах, об имуществе </w:t>
      </w:r>
    </w:p>
    <w:p w:rsidR="00F33643" w:rsidRPr="00F33643" w:rsidRDefault="00F33643" w:rsidP="00F33643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3364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и </w:t>
      </w:r>
      <w:proofErr w:type="gramStart"/>
      <w:r w:rsidRPr="00F3364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обязательствах</w:t>
      </w:r>
      <w:proofErr w:type="gramEnd"/>
      <w:r w:rsidRPr="00F3364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имущественного характера на официальных сайтах органов местного самоуправления</w:t>
      </w:r>
    </w:p>
    <w:p w:rsidR="00F33643" w:rsidRPr="00F33643" w:rsidRDefault="00F33643" w:rsidP="00F33643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33643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Краснополянского сельского поселения  и представления этих сведений средствам массовой информации для опубликования</w:t>
      </w:r>
      <w:r w:rsidRPr="00F3364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F33643">
        <w:rPr>
          <w:rFonts w:ascii="Arial" w:eastAsia="Times New Roman" w:hAnsi="Arial" w:cs="Arial"/>
          <w:sz w:val="16"/>
          <w:szCs w:val="16"/>
        </w:rPr>
        <w:t>Форма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bookmarkStart w:id="2" w:name="Par143"/>
      <w:bookmarkEnd w:id="2"/>
      <w:r w:rsidRPr="00F33643">
        <w:rPr>
          <w:rFonts w:ascii="Arial" w:eastAsia="Times New Roman" w:hAnsi="Arial" w:cs="Arial"/>
          <w:b/>
          <w:sz w:val="16"/>
          <w:szCs w:val="16"/>
        </w:rPr>
        <w:t>Сведения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F33643">
        <w:rPr>
          <w:rFonts w:ascii="Arial" w:eastAsia="Times New Roman" w:hAnsi="Arial" w:cs="Arial"/>
          <w:b/>
          <w:sz w:val="16"/>
          <w:szCs w:val="16"/>
        </w:rPr>
        <w:t>о доходах, расходах, об имуществе</w:t>
      </w:r>
      <w:r>
        <w:rPr>
          <w:rFonts w:ascii="Arial" w:eastAsia="Times New Roman" w:hAnsi="Arial" w:cs="Arial"/>
          <w:b/>
          <w:sz w:val="16"/>
          <w:szCs w:val="16"/>
        </w:rPr>
        <w:t xml:space="preserve">   </w:t>
      </w:r>
      <w:r w:rsidRPr="00F33643">
        <w:rPr>
          <w:rFonts w:ascii="Arial" w:eastAsia="Times New Roman" w:hAnsi="Arial" w:cs="Arial"/>
          <w:b/>
          <w:sz w:val="16"/>
          <w:szCs w:val="16"/>
        </w:rPr>
        <w:t>и обязательствах имущественного характера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  <w:r w:rsidRPr="00F33643">
        <w:rPr>
          <w:rFonts w:ascii="Arial" w:eastAsia="Times New Roman" w:hAnsi="Arial" w:cs="Arial"/>
          <w:b/>
          <w:sz w:val="16"/>
          <w:szCs w:val="16"/>
        </w:rPr>
        <w:t>за период с 1 января 20__ года по 31 декабря 20__ года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33643">
        <w:rPr>
          <w:rFonts w:ascii="Arial" w:eastAsia="Times New Roman" w:hAnsi="Arial" w:cs="Arial"/>
          <w:b/>
          <w:sz w:val="16"/>
          <w:szCs w:val="16"/>
        </w:rPr>
        <w:t>________________________________________________________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F33643">
        <w:rPr>
          <w:rFonts w:ascii="Arial" w:eastAsia="Times New Roman" w:hAnsi="Arial" w:cs="Arial"/>
          <w:b/>
          <w:sz w:val="16"/>
          <w:szCs w:val="16"/>
        </w:rPr>
        <w:t>(наименование органа)</w:t>
      </w:r>
    </w:p>
    <w:p w:rsidR="00F33643" w:rsidRPr="00F33643" w:rsidRDefault="00F33643" w:rsidP="00F3364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701"/>
        <w:gridCol w:w="992"/>
        <w:gridCol w:w="1134"/>
        <w:gridCol w:w="1418"/>
        <w:gridCol w:w="992"/>
        <w:gridCol w:w="1134"/>
        <w:gridCol w:w="1134"/>
        <w:gridCol w:w="992"/>
        <w:gridCol w:w="1134"/>
        <w:gridCol w:w="1276"/>
        <w:gridCol w:w="1418"/>
        <w:gridCol w:w="1559"/>
      </w:tblGrid>
      <w:tr w:rsidR="00F33643" w:rsidRPr="00F33643" w:rsidTr="009665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N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Декларирован-</w:t>
            </w:r>
            <w:proofErr w:type="spellStart"/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F33643">
              <w:rPr>
                <w:rFonts w:ascii="Arial" w:eastAsia="Times New Roman" w:hAnsi="Arial" w:cs="Arial"/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F33643" w:rsidRPr="00F33643" w:rsidTr="009665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33643" w:rsidRPr="00F33643" w:rsidTr="0096656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3643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43" w:rsidRPr="00F33643" w:rsidRDefault="00F33643" w:rsidP="00F336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33643" w:rsidRPr="00F33643" w:rsidRDefault="00F33643" w:rsidP="00F33643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______________________________________________________________________________________________________________________________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F33643" w:rsidRPr="0086307F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F33643" w:rsidRPr="00F33643" w:rsidRDefault="00F33643" w:rsidP="00F3364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28 июня 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39</w:t>
      </w:r>
    </w:p>
    <w:p w:rsidR="00F33643" w:rsidRDefault="00F33643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3643" w:rsidRPr="00F33643" w:rsidRDefault="00F33643" w:rsidP="00F3364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33643">
        <w:rPr>
          <w:rFonts w:ascii="Arial" w:hAnsi="Arial" w:cs="Arial"/>
          <w:b/>
          <w:sz w:val="18"/>
          <w:szCs w:val="18"/>
        </w:rPr>
        <w:t xml:space="preserve">О ВНЕСЕНИИ ИЗМЕНЕНИЙ В РЕШЕНИЕ ДУМЫ КРАСНОПОЛЯНСКОГО СЕЛЬСКОГО ПОСЕЛЕНИЯ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33643">
        <w:rPr>
          <w:rFonts w:ascii="Arial" w:hAnsi="Arial" w:cs="Arial"/>
          <w:b/>
          <w:sz w:val="18"/>
          <w:szCs w:val="18"/>
        </w:rPr>
        <w:t>№ 19 от</w:t>
      </w:r>
      <w:r>
        <w:rPr>
          <w:rFonts w:ascii="Arial" w:hAnsi="Arial" w:cs="Arial"/>
          <w:b/>
          <w:sz w:val="18"/>
          <w:szCs w:val="18"/>
        </w:rPr>
        <w:t xml:space="preserve"> 22.12.2022 года   </w:t>
      </w:r>
      <w:r w:rsidRPr="00F33643">
        <w:rPr>
          <w:rFonts w:ascii="Arial" w:hAnsi="Arial" w:cs="Arial"/>
          <w:b/>
          <w:sz w:val="18"/>
          <w:szCs w:val="18"/>
        </w:rPr>
        <w:t>«О БЮДЖЕТЕ КРАСНОПОЛЯНСКОГО СЕЛЬСКОГО ПОСЕЛЕНИЯ БАЙКАЛОВСКОГО МУНИЦИПАЛЬНОГО РАЙОНА СВЕРДЛОВСКОЙ ОБЛАСТИ НА 2023 ГОД И ПЛАНОВЫЙ ПЕРИОД 2024</w:t>
      </w:r>
      <w:proofErr w:type="gramStart"/>
      <w:r w:rsidRPr="00F33643">
        <w:rPr>
          <w:rFonts w:ascii="Arial" w:hAnsi="Arial" w:cs="Arial"/>
          <w:b/>
          <w:sz w:val="18"/>
          <w:szCs w:val="18"/>
        </w:rPr>
        <w:t xml:space="preserve"> И</w:t>
      </w:r>
      <w:proofErr w:type="gramEnd"/>
      <w:r w:rsidRPr="00F33643">
        <w:rPr>
          <w:rFonts w:ascii="Arial" w:hAnsi="Arial" w:cs="Arial"/>
          <w:b/>
          <w:sz w:val="18"/>
          <w:szCs w:val="18"/>
        </w:rPr>
        <w:t xml:space="preserve"> 2025 ГОДОВ»</w:t>
      </w:r>
    </w:p>
    <w:p w:rsidR="00F33643" w:rsidRPr="00F33643" w:rsidRDefault="00F33643" w:rsidP="00F33643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:rsidR="00F33643" w:rsidRPr="00F33643" w:rsidRDefault="00F33643" w:rsidP="00F33643">
      <w:pPr>
        <w:pStyle w:val="a9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F33643">
        <w:rPr>
          <w:rFonts w:ascii="Arial" w:hAnsi="Arial" w:cs="Arial"/>
          <w:sz w:val="18"/>
          <w:szCs w:val="18"/>
        </w:rPr>
        <w:t>На основании Бюджетного кодекса Российской Федерации, Закона Свердловской области от 07.12.2022 года № 137-ОЗ «Об областном бюджете на 2023 год и плановый период 2024  и  2025 годов», решения Думы Байкаловского муниципального района Свердловской области  от 21 декабря 2022 года № 125 «О бюджете Байкаловского муниципального района Свердловской области на 2023 год и плановый период 2024 и 2025 годов» с изменениями от 29</w:t>
      </w:r>
      <w:proofErr w:type="gramEnd"/>
      <w:r w:rsidRPr="00F33643">
        <w:rPr>
          <w:rFonts w:ascii="Arial" w:hAnsi="Arial" w:cs="Arial"/>
          <w:sz w:val="18"/>
          <w:szCs w:val="18"/>
        </w:rPr>
        <w:t xml:space="preserve"> марта 2023 года № 156, решения Думы Краснополянского сельского поселения от 26 мая 2022 года № 267 «Об утверждении Положения о бюджетном процессе в </w:t>
      </w:r>
      <w:proofErr w:type="spellStart"/>
      <w:r w:rsidRPr="00F33643">
        <w:rPr>
          <w:rFonts w:ascii="Arial" w:hAnsi="Arial" w:cs="Arial"/>
          <w:sz w:val="18"/>
          <w:szCs w:val="18"/>
        </w:rPr>
        <w:t>Краснополянском</w:t>
      </w:r>
      <w:proofErr w:type="spellEnd"/>
      <w:r w:rsidRPr="00F33643">
        <w:rPr>
          <w:rFonts w:ascii="Arial" w:hAnsi="Arial" w:cs="Arial"/>
          <w:sz w:val="18"/>
          <w:szCs w:val="18"/>
        </w:rPr>
        <w:t xml:space="preserve"> сельском поселении Байкаловского муниципального района Свердловской области», Дума Крас</w:t>
      </w:r>
      <w:r>
        <w:rPr>
          <w:rFonts w:ascii="Arial" w:hAnsi="Arial" w:cs="Arial"/>
          <w:sz w:val="18"/>
          <w:szCs w:val="18"/>
        </w:rPr>
        <w:t xml:space="preserve">нополянского сельского поселения </w:t>
      </w:r>
      <w:r w:rsidRPr="00F33643">
        <w:rPr>
          <w:rFonts w:ascii="Arial" w:hAnsi="Arial" w:cs="Arial"/>
          <w:b/>
          <w:bCs/>
          <w:iCs/>
          <w:sz w:val="18"/>
          <w:szCs w:val="18"/>
        </w:rPr>
        <w:t xml:space="preserve">  РЕШИЛА</w:t>
      </w:r>
      <w:r w:rsidRPr="00F33643">
        <w:rPr>
          <w:rFonts w:ascii="Arial" w:hAnsi="Arial" w:cs="Arial"/>
          <w:b/>
          <w:sz w:val="18"/>
          <w:szCs w:val="18"/>
        </w:rPr>
        <w:t>:</w:t>
      </w:r>
    </w:p>
    <w:p w:rsidR="00F33643" w:rsidRPr="00F33643" w:rsidRDefault="00F33643" w:rsidP="00F33643">
      <w:pPr>
        <w:spacing w:after="0"/>
        <w:ind w:firstLine="720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Статья 1</w:t>
      </w:r>
    </w:p>
    <w:p w:rsidR="00F33643" w:rsidRPr="00F33643" w:rsidRDefault="00F33643" w:rsidP="00F3364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>Внести в решение Думы Краснополянского сельского поселения от 22 декабря</w:t>
      </w:r>
    </w:p>
    <w:p w:rsidR="00F33643" w:rsidRPr="00F33643" w:rsidRDefault="00F33643" w:rsidP="00F33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33643">
        <w:rPr>
          <w:rFonts w:ascii="Arial" w:hAnsi="Arial" w:cs="Arial"/>
          <w:sz w:val="18"/>
          <w:szCs w:val="18"/>
        </w:rPr>
        <w:t>2022 года № 19 «О бюджете Краснополянского сельского поселения Байкаловского муниципального района Свердловской области на 2023 год и плановый период 2024 и 2025 годов» (печатное средство «Информационный вестник Краснополянского сельского поселения» за № 13 от 30.12.2022г.) с изменениями, внесенными Решением Думы Краснополянского сельского поселения от 29 марта 2023 года № 29</w:t>
      </w:r>
      <w:r>
        <w:rPr>
          <w:rFonts w:ascii="Arial" w:hAnsi="Arial" w:cs="Arial"/>
          <w:sz w:val="18"/>
          <w:szCs w:val="18"/>
        </w:rPr>
        <w:t xml:space="preserve"> следующие изменения</w:t>
      </w:r>
      <w:proofErr w:type="gramEnd"/>
    </w:p>
    <w:p w:rsidR="00F33643" w:rsidRPr="00F33643" w:rsidRDefault="00F33643" w:rsidP="00F3364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>Приложения 3, 4, 5 изложить в следующей редакции:</w:t>
      </w:r>
    </w:p>
    <w:p w:rsidR="00F33643" w:rsidRPr="00F33643" w:rsidRDefault="00F33643" w:rsidP="00F33643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ab/>
        <w:t xml:space="preserve">                           </w:t>
      </w:r>
    </w:p>
    <w:p w:rsidR="00F33643" w:rsidRPr="00F33643" w:rsidRDefault="00F33643" w:rsidP="00F33643">
      <w:pPr>
        <w:pStyle w:val="a9"/>
        <w:tabs>
          <w:tab w:val="left" w:pos="709"/>
          <w:tab w:val="left" w:pos="851"/>
        </w:tabs>
        <w:rPr>
          <w:rFonts w:ascii="Arial" w:hAnsi="Arial" w:cs="Arial"/>
          <w:b/>
          <w:bCs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 xml:space="preserve">         </w:t>
      </w:r>
      <w:r w:rsidRPr="00F33643">
        <w:rPr>
          <w:rFonts w:ascii="Arial" w:hAnsi="Arial" w:cs="Arial"/>
          <w:b/>
          <w:bCs/>
          <w:sz w:val="18"/>
          <w:szCs w:val="18"/>
        </w:rPr>
        <w:t>Статья 2</w:t>
      </w:r>
      <w:r w:rsidRPr="00F33643">
        <w:rPr>
          <w:rFonts w:ascii="Arial" w:hAnsi="Arial" w:cs="Arial"/>
          <w:sz w:val="18"/>
          <w:szCs w:val="18"/>
        </w:rPr>
        <w:t xml:space="preserve">                  </w:t>
      </w:r>
    </w:p>
    <w:p w:rsidR="00F33643" w:rsidRPr="00F33643" w:rsidRDefault="00F33643" w:rsidP="00F33643">
      <w:pPr>
        <w:pStyle w:val="21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>Настоящее решение вступает в силу с момента подписания, подлежит</w:t>
      </w:r>
      <w:r>
        <w:rPr>
          <w:rFonts w:ascii="Arial" w:hAnsi="Arial" w:cs="Arial"/>
          <w:sz w:val="18"/>
          <w:szCs w:val="18"/>
        </w:rPr>
        <w:t xml:space="preserve">  </w:t>
      </w:r>
      <w:r w:rsidRPr="00F33643">
        <w:rPr>
          <w:rFonts w:ascii="Arial" w:hAnsi="Arial" w:cs="Arial"/>
          <w:sz w:val="18"/>
          <w:szCs w:val="18"/>
        </w:rPr>
        <w:t xml:space="preserve">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8" w:history="1">
        <w:r w:rsidRPr="00F33643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F33643">
          <w:rPr>
            <w:rStyle w:val="af7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33643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krasnopolyanskoe</w:t>
        </w:r>
        <w:proofErr w:type="spellEnd"/>
        <w:r w:rsidRPr="00F33643">
          <w:rPr>
            <w:rStyle w:val="af7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Pr="00F33643">
          <w:rPr>
            <w:rStyle w:val="af7"/>
            <w:rFonts w:ascii="Arial" w:hAnsi="Arial" w:cs="Arial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F33643">
        <w:rPr>
          <w:rFonts w:ascii="Arial" w:hAnsi="Arial" w:cs="Arial"/>
          <w:sz w:val="18"/>
          <w:szCs w:val="18"/>
        </w:rPr>
        <w:t>.</w:t>
      </w:r>
    </w:p>
    <w:p w:rsidR="00F33643" w:rsidRPr="00F33643" w:rsidRDefault="00F33643" w:rsidP="00F33643">
      <w:pPr>
        <w:pStyle w:val="2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3643" w:rsidRPr="00F33643" w:rsidRDefault="00F33643" w:rsidP="00F33643">
      <w:pPr>
        <w:pStyle w:val="21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 xml:space="preserve">         </w:t>
      </w:r>
      <w:r w:rsidRPr="00F33643">
        <w:rPr>
          <w:rFonts w:ascii="Arial" w:hAnsi="Arial" w:cs="Arial"/>
          <w:b/>
          <w:bCs/>
          <w:sz w:val="18"/>
          <w:szCs w:val="18"/>
        </w:rPr>
        <w:t>Статья 3</w:t>
      </w:r>
    </w:p>
    <w:p w:rsidR="00F33643" w:rsidRPr="00F33643" w:rsidRDefault="00F33643" w:rsidP="00F33643">
      <w:pPr>
        <w:pStyle w:val="a9"/>
        <w:rPr>
          <w:rFonts w:ascii="Arial" w:hAnsi="Arial" w:cs="Arial"/>
          <w:sz w:val="18"/>
          <w:szCs w:val="18"/>
        </w:rPr>
      </w:pPr>
      <w:r w:rsidRPr="00F33643">
        <w:rPr>
          <w:rFonts w:ascii="Arial" w:hAnsi="Arial" w:cs="Arial"/>
          <w:sz w:val="18"/>
          <w:szCs w:val="18"/>
        </w:rPr>
        <w:t xml:space="preserve">           Контроль над выполнением данного решения возложить на постоянную комиссию по экономической политике и муниципальной собственности (Брызгалова В.М.). </w:t>
      </w:r>
    </w:p>
    <w:p w:rsidR="00F33643" w:rsidRPr="00F33643" w:rsidRDefault="00F33643" w:rsidP="00F336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9CD">
        <w:rPr>
          <w:rFonts w:ascii="Arial" w:hAnsi="Arial" w:cs="Arial"/>
          <w:sz w:val="24"/>
          <w:szCs w:val="24"/>
        </w:rPr>
        <w:t xml:space="preserve">   </w:t>
      </w:r>
    </w:p>
    <w:p w:rsidR="00F33643" w:rsidRPr="00970E6C" w:rsidRDefault="00F33643" w:rsidP="00F3364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  Думы  </w:t>
      </w:r>
      <w:r w:rsidRPr="00970E6C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Pr="00970E6C">
        <w:rPr>
          <w:rFonts w:ascii="Arial" w:hAnsi="Arial" w:cs="Arial"/>
          <w:sz w:val="18"/>
          <w:szCs w:val="18"/>
        </w:rPr>
        <w:t>В.М.Брызгалова</w:t>
      </w:r>
      <w:proofErr w:type="spellEnd"/>
    </w:p>
    <w:p w:rsidR="00F33643" w:rsidRPr="00970E6C" w:rsidRDefault="00F33643" w:rsidP="009665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</w:rPr>
        <w:t>8</w:t>
      </w:r>
      <w:r w:rsidRPr="00970E6C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июня</w:t>
      </w:r>
      <w:r w:rsidRPr="00970E6C">
        <w:rPr>
          <w:rFonts w:ascii="Arial" w:hAnsi="Arial" w:cs="Arial"/>
          <w:sz w:val="18"/>
          <w:szCs w:val="18"/>
        </w:rPr>
        <w:t xml:space="preserve">  2023 г.                                          </w:t>
      </w:r>
    </w:p>
    <w:p w:rsidR="00F33643" w:rsidRPr="00970E6C" w:rsidRDefault="00F33643" w:rsidP="00966565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F33643" w:rsidRPr="00970E6C" w:rsidRDefault="00F33643" w:rsidP="00966565">
      <w:pPr>
        <w:pStyle w:val="ConsPlusNormal"/>
        <w:widowControl/>
        <w:ind w:firstLine="0"/>
        <w:rPr>
          <w:sz w:val="18"/>
          <w:szCs w:val="18"/>
        </w:rPr>
      </w:pPr>
      <w:r w:rsidRPr="00970E6C">
        <w:rPr>
          <w:color w:val="000000"/>
          <w:sz w:val="18"/>
          <w:szCs w:val="18"/>
        </w:rPr>
        <w:t xml:space="preserve">Глава    </w:t>
      </w:r>
      <w:r w:rsidRPr="00970E6C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970E6C">
        <w:rPr>
          <w:sz w:val="18"/>
          <w:szCs w:val="18"/>
        </w:rPr>
        <w:t xml:space="preserve">сельского поселения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70E6C">
        <w:rPr>
          <w:sz w:val="18"/>
          <w:szCs w:val="18"/>
        </w:rPr>
        <w:t xml:space="preserve">      </w:t>
      </w:r>
      <w:proofErr w:type="spellStart"/>
      <w:r w:rsidRPr="00970E6C">
        <w:rPr>
          <w:sz w:val="18"/>
          <w:szCs w:val="18"/>
        </w:rPr>
        <w:t>А.Н.Кошелев</w:t>
      </w:r>
      <w:proofErr w:type="spellEnd"/>
      <w:r w:rsidRPr="00970E6C">
        <w:rPr>
          <w:sz w:val="18"/>
          <w:szCs w:val="18"/>
        </w:rPr>
        <w:t xml:space="preserve">                                        </w:t>
      </w:r>
    </w:p>
    <w:p w:rsidR="00F33643" w:rsidRDefault="00F33643" w:rsidP="009665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</w:t>
      </w:r>
      <w:r>
        <w:rPr>
          <w:rFonts w:ascii="Arial" w:hAnsi="Arial" w:cs="Arial"/>
          <w:sz w:val="18"/>
          <w:szCs w:val="18"/>
        </w:rPr>
        <w:t>8</w:t>
      </w:r>
      <w:r w:rsidRPr="00970E6C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июня </w:t>
      </w:r>
      <w:r w:rsidRPr="00970E6C">
        <w:rPr>
          <w:rFonts w:ascii="Arial" w:hAnsi="Arial" w:cs="Arial"/>
          <w:sz w:val="18"/>
          <w:szCs w:val="18"/>
        </w:rPr>
        <w:t xml:space="preserve"> 2023 г.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3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к решению Думы </w:t>
      </w:r>
    </w:p>
    <w:p w:rsid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</w:t>
      </w:r>
      <w:r w:rsidRPr="00F72A93">
        <w:rPr>
          <w:rFonts w:ascii="Arial" w:hAnsi="Arial" w:cs="Arial"/>
          <w:sz w:val="18"/>
          <w:szCs w:val="18"/>
        </w:rPr>
        <w:t xml:space="preserve">№ </w:t>
      </w:r>
      <w:r w:rsidRPr="0034435C">
        <w:rPr>
          <w:rFonts w:ascii="Arial" w:hAnsi="Arial" w:cs="Arial"/>
          <w:sz w:val="18"/>
          <w:szCs w:val="18"/>
        </w:rPr>
        <w:t>19</w:t>
      </w:r>
      <w:r w:rsidRPr="0066004F">
        <w:rPr>
          <w:rFonts w:ascii="Arial" w:hAnsi="Arial" w:cs="Arial"/>
          <w:sz w:val="18"/>
          <w:szCs w:val="18"/>
        </w:rPr>
        <w:t xml:space="preserve"> от </w:t>
      </w:r>
      <w:r w:rsidRPr="0034435C">
        <w:rPr>
          <w:rFonts w:ascii="Arial" w:hAnsi="Arial" w:cs="Arial"/>
          <w:sz w:val="18"/>
          <w:szCs w:val="18"/>
        </w:rPr>
        <w:t>22</w:t>
      </w:r>
      <w:r w:rsidRPr="00B1541A">
        <w:rPr>
          <w:rFonts w:ascii="Arial" w:hAnsi="Arial" w:cs="Arial"/>
          <w:sz w:val="18"/>
          <w:szCs w:val="18"/>
        </w:rPr>
        <w:t xml:space="preserve"> декабря 20</w:t>
      </w:r>
      <w:r w:rsidRPr="00DC499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Pr="00F72A93">
        <w:rPr>
          <w:rFonts w:ascii="Arial" w:hAnsi="Arial" w:cs="Arial"/>
          <w:sz w:val="18"/>
          <w:szCs w:val="18"/>
        </w:rPr>
        <w:t xml:space="preserve"> года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поселен</w:t>
      </w:r>
      <w:r>
        <w:rPr>
          <w:rFonts w:ascii="Arial" w:hAnsi="Arial" w:cs="Arial"/>
          <w:sz w:val="18"/>
          <w:szCs w:val="18"/>
        </w:rPr>
        <w:t>ия  Байкаловского муниципального района Свердловской области</w:t>
      </w:r>
    </w:p>
    <w:p w:rsidR="00F33643" w:rsidRP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на 2023 год и плановый период 2024 и 2025 годов</w:t>
      </w: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773"/>
        <w:gridCol w:w="1739"/>
        <w:gridCol w:w="773"/>
        <w:gridCol w:w="5928"/>
        <w:gridCol w:w="1483"/>
        <w:gridCol w:w="1483"/>
        <w:gridCol w:w="2672"/>
      </w:tblGrid>
      <w:tr w:rsidR="00966565" w:rsidTr="00966565">
        <w:trPr>
          <w:trHeight w:val="29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6565" w:rsidTr="00966565">
        <w:trPr>
          <w:trHeight w:val="138"/>
        </w:trPr>
        <w:tc>
          <w:tcPr>
            <w:tcW w:w="15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565" w:rsidRP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65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</w:t>
            </w:r>
            <w:proofErr w:type="gramStart"/>
            <w:r w:rsidRPr="009665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9665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 и 2025 годов</w:t>
            </w:r>
          </w:p>
        </w:tc>
      </w:tr>
      <w:tr w:rsidR="00966565" w:rsidTr="00966565">
        <w:trPr>
          <w:trHeight w:val="8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6565" w:rsidTr="00966565">
        <w:trPr>
          <w:trHeight w:val="83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Но-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мер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565" w:rsidTr="00966565">
        <w:trPr>
          <w:trHeight w:val="14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2024 год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2025 год</w:t>
            </w:r>
          </w:p>
        </w:tc>
      </w:tr>
      <w:tr w:rsidR="00966565" w:rsidTr="00966565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14 392,2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13 092,4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13 616,7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1 416,7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1 473,4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1 416,7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1 473,4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1 473,4</w:t>
            </w:r>
          </w:p>
        </w:tc>
      </w:tr>
      <w:tr w:rsidR="00966565" w:rsidTr="00797640">
        <w:trPr>
          <w:trHeight w:val="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1 473,4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1 088,1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1 131,6</w:t>
            </w:r>
          </w:p>
        </w:tc>
      </w:tr>
      <w:tr w:rsidR="00966565" w:rsidTr="00797640">
        <w:trPr>
          <w:trHeight w:val="2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341,8</w:t>
            </w:r>
          </w:p>
        </w:tc>
      </w:tr>
      <w:tr w:rsidR="00966565" w:rsidTr="00797640">
        <w:trPr>
          <w:trHeight w:val="3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797640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523,2</w:t>
            </w:r>
          </w:p>
        </w:tc>
      </w:tr>
      <w:tr w:rsidR="00966565" w:rsidTr="00797640">
        <w:trPr>
          <w:trHeight w:val="1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156,8</w:t>
            </w:r>
          </w:p>
        </w:tc>
      </w:tr>
      <w:tr w:rsidR="00966565" w:rsidTr="00966565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2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10 497,4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9 197,1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9 565,7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10 497,4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9 197,1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9 565,7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10 497,4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9 197,1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9 565,7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10 343,7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9 031,8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9 393,8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9 031,8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9 393,8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6 949,8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7 227,9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3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2 082,0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2 165,9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организационных  полномочий исполнительных органов местного самоуправления сельских поселений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вопросам архитектуры и градостроительства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966565" w:rsidTr="00FB42B5">
        <w:trPr>
          <w:trHeight w:val="39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6565" w:rsidTr="00FB42B5">
        <w:trPr>
          <w:trHeight w:val="1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адзора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1 315,0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1 367,8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FB42B5">
        <w:trPr>
          <w:trHeight w:val="11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FB42B5">
        <w:trPr>
          <w:trHeight w:val="4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бюджетов, составлению отчетов об исполнении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729,0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758,2</w:t>
            </w:r>
          </w:p>
        </w:tc>
      </w:tr>
      <w:tr w:rsidR="00966565" w:rsidTr="00FB42B5">
        <w:trPr>
          <w:trHeight w:val="17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</w:t>
            </w:r>
            <w:r w:rsidR="00FB42B5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529,2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FB42B5">
        <w:trPr>
          <w:trHeight w:val="1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966565" w:rsidTr="00FB42B5">
        <w:trPr>
          <w:trHeight w:val="39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238,3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26 050,5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25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3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B42B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 w:rsidP="00FB42B5">
            <w:pPr>
              <w:autoSpaceDE w:val="0"/>
              <w:autoSpaceDN w:val="0"/>
              <w:adjustRightInd w:val="0"/>
              <w:spacing w:after="0" w:line="240" w:lineRule="auto"/>
              <w:ind w:left="23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B5" w:rsidRDefault="00FB4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8 785,6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9 039,0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8 785,6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9 039,0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8 355,5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1 435,1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1 435,1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автомобильных дорог, ремонт грунтовых дорог и мостовых сооружений на территории населенных пунктов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1 261,0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1 261,0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ул.Революции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9 186,6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9 186,6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автомобильной дороги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вашнина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тротуаров и их ограждений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движимого и недвижимого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30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FB42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субсидий Информационно-консультационному центру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айкалово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12 049,8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FB42B5">
        <w:trPr>
          <w:trHeight w:val="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657,7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раснополянское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урманское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Приобретение, монтажные и пусконаладочные работы котельного оборудования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7 981,0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7 981,0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и актуализация схем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водоснабжения, водоотведения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водоснабжения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3 121,8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3 121,8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сетей теплоснабжения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1 162,6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машин и оборудования для оказания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коммунальных услуг и выполнения работ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2 176,6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2 176,6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1 676,3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3 901,6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99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18"/>
              </w:rPr>
              <w:t>558,0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2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мест (площадок) накопления твердых коммунальных отходов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1 744,8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1 744,8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06М0000000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первоклассников и выпускников общеобразовательных учреждений Краснополянского сельского поселения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26 079,6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25 197,4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26 079,6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25 197,4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26 079,6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25 197,4</w:t>
            </w:r>
          </w:p>
        </w:tc>
      </w:tr>
      <w:tr w:rsidR="00966565" w:rsidTr="00FB42B5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</w:t>
            </w:r>
            <w:r w:rsidR="00F92D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ма "Развитие культуры на территории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29 406,2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26 079,6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25 197,4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3 678,4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3 717,9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3 829,0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3 678,4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3 717,9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3 829,0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18 965,0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17 837,9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18 595,7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18 965,0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17 837,9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18 153,7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18 965,0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17 837,9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3 236,7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3 370,5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3 236,7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3 370,5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Проектирование и строительство Дома культуры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адринк</w:t>
            </w:r>
            <w:r w:rsidR="00F92D51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F92D51">
        <w:trPr>
          <w:trHeight w:val="20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1 480,6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1 480,6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F92D51">
        <w:trPr>
          <w:trHeight w:val="2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1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</w:t>
            </w:r>
            <w:r w:rsidR="00F92D51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1 296,0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1 299,8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1 301,7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11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2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1 257,8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1 259,7</w:t>
            </w:r>
          </w:p>
        </w:tc>
      </w:tr>
      <w:tr w:rsidR="00966565" w:rsidTr="00F92D51">
        <w:trPr>
          <w:trHeight w:val="17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1 257,8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1 259,7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1 257,8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1 259,7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1 257,8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1 259,7</w:t>
            </w:r>
          </w:p>
        </w:tc>
      </w:tr>
      <w:tr w:rsidR="00966565" w:rsidTr="00F92D51">
        <w:trPr>
          <w:trHeight w:val="5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1 257,8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1 259,7</w:t>
            </w:r>
          </w:p>
        </w:tc>
      </w:tr>
      <w:tr w:rsidR="00966565" w:rsidTr="00966565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спортивного зала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97 142,8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73 130,2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61 661,3</w:t>
            </w:r>
          </w:p>
        </w:tc>
      </w:tr>
    </w:tbl>
    <w:p w:rsid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4</w:t>
      </w:r>
      <w:r w:rsidRPr="00F72A93">
        <w:rPr>
          <w:rFonts w:ascii="Arial" w:hAnsi="Arial" w:cs="Arial"/>
          <w:sz w:val="18"/>
          <w:szCs w:val="18"/>
        </w:rPr>
        <w:t xml:space="preserve">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к решению Думы </w:t>
      </w:r>
    </w:p>
    <w:p w:rsid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</w:t>
      </w:r>
      <w:r w:rsidRPr="00F72A93">
        <w:rPr>
          <w:rFonts w:ascii="Arial" w:hAnsi="Arial" w:cs="Arial"/>
          <w:sz w:val="18"/>
          <w:szCs w:val="18"/>
        </w:rPr>
        <w:t xml:space="preserve">№ </w:t>
      </w:r>
      <w:r w:rsidRPr="0034435C">
        <w:rPr>
          <w:rFonts w:ascii="Arial" w:hAnsi="Arial" w:cs="Arial"/>
          <w:sz w:val="18"/>
          <w:szCs w:val="18"/>
        </w:rPr>
        <w:t>19</w:t>
      </w:r>
      <w:r w:rsidRPr="0066004F">
        <w:rPr>
          <w:rFonts w:ascii="Arial" w:hAnsi="Arial" w:cs="Arial"/>
          <w:sz w:val="18"/>
          <w:szCs w:val="18"/>
        </w:rPr>
        <w:t xml:space="preserve"> от </w:t>
      </w:r>
      <w:r w:rsidRPr="0034435C">
        <w:rPr>
          <w:rFonts w:ascii="Arial" w:hAnsi="Arial" w:cs="Arial"/>
          <w:sz w:val="18"/>
          <w:szCs w:val="18"/>
        </w:rPr>
        <w:t>22</w:t>
      </w:r>
      <w:r w:rsidRPr="00B1541A">
        <w:rPr>
          <w:rFonts w:ascii="Arial" w:hAnsi="Arial" w:cs="Arial"/>
          <w:sz w:val="18"/>
          <w:szCs w:val="18"/>
        </w:rPr>
        <w:t xml:space="preserve"> декабря 20</w:t>
      </w:r>
      <w:r w:rsidRPr="00DC499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Pr="00F72A93">
        <w:rPr>
          <w:rFonts w:ascii="Arial" w:hAnsi="Arial" w:cs="Arial"/>
          <w:sz w:val="18"/>
          <w:szCs w:val="18"/>
        </w:rPr>
        <w:t xml:space="preserve"> года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поселен</w:t>
      </w:r>
      <w:r>
        <w:rPr>
          <w:rFonts w:ascii="Arial" w:hAnsi="Arial" w:cs="Arial"/>
          <w:sz w:val="18"/>
          <w:szCs w:val="18"/>
        </w:rPr>
        <w:t>ия  Байкаловского муниципального района Свердловской области</w:t>
      </w:r>
    </w:p>
    <w:p w:rsidR="00966565" w:rsidRP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966565">
        <w:rPr>
          <w:rFonts w:ascii="Arial" w:hAnsi="Arial" w:cs="Arial"/>
          <w:sz w:val="18"/>
          <w:szCs w:val="18"/>
        </w:rPr>
        <w:t xml:space="preserve"> на 2023 год и плановый период 2024 и 2025 годов</w:t>
      </w:r>
    </w:p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5145"/>
        <w:gridCol w:w="13"/>
        <w:gridCol w:w="857"/>
        <w:gridCol w:w="873"/>
        <w:gridCol w:w="1601"/>
        <w:gridCol w:w="710"/>
        <w:gridCol w:w="1575"/>
        <w:gridCol w:w="326"/>
        <w:gridCol w:w="1979"/>
        <w:gridCol w:w="1980"/>
      </w:tblGrid>
      <w:tr w:rsidR="00966565" w:rsidRPr="00966565" w:rsidTr="00966565">
        <w:trPr>
          <w:trHeight w:val="280"/>
        </w:trPr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565" w:rsidRP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9665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муниципального бюджета на 2023 год и плановый период 2024 и 2025 годов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65" w:rsidRP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6565" w:rsidRP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теля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  <w:proofErr w:type="spellEnd"/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Код раз-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дела,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-да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рас-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565" w:rsidTr="00966565">
        <w:trPr>
          <w:trHeight w:val="28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2024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2025 год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1146,4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1146,4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523,2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156,8</w:t>
            </w:r>
          </w:p>
        </w:tc>
      </w:tr>
      <w:tr w:rsidR="00966565" w:rsidTr="001F4942">
        <w:trPr>
          <w:trHeight w:val="1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2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</w:t>
            </w:r>
          </w:p>
        </w:tc>
      </w:tr>
      <w:tr w:rsidR="00966565" w:rsidTr="001F4942">
        <w:trPr>
          <w:trHeight w:val="24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95898,4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72027,8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60514,9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13147,8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12470,3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1473,4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1473,4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1131,6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341,8</w:t>
            </w:r>
          </w:p>
        </w:tc>
      </w:tr>
      <w:tr w:rsidR="00966565" w:rsidTr="001F4942">
        <w:trPr>
          <w:trHeight w:val="5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10497,4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9197,1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9565,7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10497,4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9565,7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10497,4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9197,1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9565,7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10343,7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9393,8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9393,8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6451,5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6949,8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7227,9</w:t>
            </w:r>
          </w:p>
        </w:tc>
      </w:tr>
      <w:tr w:rsidR="00966565" w:rsidTr="001F4942">
        <w:trPr>
          <w:trHeight w:val="13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1931,5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2165,9</w:t>
            </w:r>
          </w:p>
        </w:tc>
      </w:tr>
      <w:tr w:rsidR="00966565" w:rsidTr="001F4942">
        <w:trPr>
          <w:trHeight w:val="2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4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  организационных полномочий исполнительных органов местного самоуправления сельских поселений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вопросам архитектуры и градостроительства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171,9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966565" w:rsidTr="001F4942">
        <w:trPr>
          <w:trHeight w:val="40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сисков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901,4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1F4942">
        <w:trPr>
          <w:trHeight w:val="4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1F4942">
        <w:trPr>
          <w:trHeight w:val="6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бюджетов, составлению отчетов об исполнении  бюджетов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609,6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291,8</w:t>
            </w:r>
          </w:p>
        </w:tc>
      </w:tr>
      <w:tr w:rsidR="00966565" w:rsidTr="001F4942">
        <w:trPr>
          <w:trHeight w:val="1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291,8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291,8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529,2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524,7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524,5</w:t>
            </w:r>
          </w:p>
        </w:tc>
      </w:tr>
      <w:tr w:rsidR="00966565" w:rsidTr="001F4942">
        <w:trPr>
          <w:trHeight w:val="2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966565" w:rsidTr="001F4942">
        <w:trPr>
          <w:trHeight w:val="7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363,6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238,3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 w:rsidP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21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0610122020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26 050,5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2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6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0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1F4942">
        <w:trPr>
          <w:trHeight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25 393,0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20 257,2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20 201,9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8 785,6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9 039,0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8 438,0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8 785,6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9 039,0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8 355,5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местного значения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автомобильных дорог, ремонт грунтовых дорог и мостовых сооружений на территории населенных пунктов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1 261,0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1 436,7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1 261,0</w:t>
            </w:r>
          </w:p>
        </w:tc>
      </w:tr>
      <w:tr w:rsidR="00966565" w:rsidTr="001F4942">
        <w:trPr>
          <w:trHeight w:val="2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лань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ул.Революции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9 186,6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9 186,6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автомобильной дороги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вашнина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1F4942">
        <w:trPr>
          <w:trHeight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8 950,0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тротуаров и их ограждений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2 866,5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Оценка движимого и недвижимого имущества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65" w:rsidTr="001F4942"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и поддержка малого и среднего предпринимательства, в том числе в сфере агропромышленного комплекса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территрии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Краснополянского сельского поселения"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субсидий Информационно-консультационному центру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айкалово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24 482,8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12 049,8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1F4942">
        <w:trPr>
          <w:trHeight w:val="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1F4942">
        <w:trPr>
          <w:trHeight w:val="5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1 855,0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322,3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657,7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11 102,8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раснополянское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урманское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3 094,4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Приобретение, монтажные и пусконаладочные работы котельного оборудования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7 981,0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5 518,0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7 981,0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 и актуализация схем тепл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газо- и водоснабжения, водоотведения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водоснабжения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1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водопроводов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Строительство, капитальный ремонт и ремонт сетей теплоснабжения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1 162,6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1 162,6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машин и оборудования для оказания жилищно-коммунальных услуг и выполнения работ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2 176,6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0650223180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2 176,6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8 874,1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5 577,9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1 676,3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3 901,6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Организация ритуальных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0650323130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558,0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Pr="001F4942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F4942">
              <w:rPr>
                <w:rFonts w:ascii="Arial" w:hAnsi="Arial" w:cs="Arial"/>
                <w:sz w:val="20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2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мест (площадок) накопления твердых коммунальных отходов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1 744,8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1 744,8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1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1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"Молодежная политика на территории Краснополянского сельского поселения"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Поощрение первоклассников и выпускников общеобразовательных учреждений Краснополянского сельского поселения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06М0125010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29406,2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26079,6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25197,4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29406,2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26079,6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25197,4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29406,2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26079,6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25197,4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29406,2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26079,6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25197,4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3678,4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3829,0</w:t>
            </w:r>
          </w:p>
        </w:tc>
      </w:tr>
      <w:tr w:rsidR="00966565" w:rsidTr="001F4942">
        <w:trPr>
          <w:trHeight w:val="50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3678,4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18595,7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17837,9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18595,7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17837,9</w:t>
            </w:r>
          </w:p>
        </w:tc>
      </w:tr>
      <w:tr w:rsidR="00966565" w:rsidTr="001F4942">
        <w:trPr>
          <w:trHeight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18153,7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18965,0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17837,9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3370,5</w:t>
            </w:r>
          </w:p>
        </w:tc>
      </w:tr>
      <w:tr w:rsidR="00966565" w:rsidTr="001F4942">
        <w:trPr>
          <w:trHeight w:val="8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3102,1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3370,5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Проектирование и строительство Дома культуры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адринка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1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2099,8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8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1480,6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1F4942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574,9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8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4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46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праздничных мероприятий для населения, направленных на поддержку сложившихся традиций и обычаев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1299,8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1301,7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37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33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1259,7</w:t>
            </w:r>
          </w:p>
        </w:tc>
      </w:tr>
      <w:tr w:rsidR="00966565" w:rsidTr="00F92D51">
        <w:trPr>
          <w:trHeight w:val="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2023-2032 годы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1259,7</w:t>
            </w:r>
          </w:p>
        </w:tc>
      </w:tr>
      <w:tr w:rsidR="00966565" w:rsidTr="00F92D51">
        <w:trPr>
          <w:trHeight w:val="1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1254,0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1259,7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1259,7</w:t>
            </w:r>
          </w:p>
        </w:tc>
      </w:tr>
      <w:tr w:rsidR="00966565" w:rsidTr="00F92D51">
        <w:trPr>
          <w:trHeight w:val="5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1257,8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1259,7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спортивного зала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966565">
        <w:trPr>
          <w:trHeight w:val="24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66565" w:rsidTr="00F92D51">
        <w:trPr>
          <w:trHeight w:val="6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97142,8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73130,2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65" w:rsidRDefault="00966565" w:rsidP="00F92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61661,3</w:t>
            </w:r>
          </w:p>
        </w:tc>
      </w:tr>
    </w:tbl>
    <w:p w:rsidR="00966565" w:rsidRPr="00F72A93" w:rsidRDefault="00966565" w:rsidP="00966565">
      <w:pPr>
        <w:spacing w:after="0"/>
        <w:ind w:right="-82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к решению Думы 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№ </w:t>
      </w:r>
      <w:r w:rsidRPr="0034435C">
        <w:rPr>
          <w:rFonts w:ascii="Arial" w:hAnsi="Arial" w:cs="Arial"/>
          <w:sz w:val="18"/>
          <w:szCs w:val="18"/>
        </w:rPr>
        <w:t>19</w:t>
      </w:r>
      <w:r w:rsidRPr="0066004F">
        <w:rPr>
          <w:rFonts w:ascii="Arial" w:hAnsi="Arial" w:cs="Arial"/>
          <w:sz w:val="18"/>
          <w:szCs w:val="18"/>
        </w:rPr>
        <w:t xml:space="preserve"> от </w:t>
      </w:r>
      <w:r w:rsidRPr="0034435C">
        <w:rPr>
          <w:rFonts w:ascii="Arial" w:hAnsi="Arial" w:cs="Arial"/>
          <w:sz w:val="18"/>
          <w:szCs w:val="18"/>
        </w:rPr>
        <w:t>22</w:t>
      </w:r>
      <w:r w:rsidRPr="00B1541A">
        <w:rPr>
          <w:rFonts w:ascii="Arial" w:hAnsi="Arial" w:cs="Arial"/>
          <w:sz w:val="18"/>
          <w:szCs w:val="18"/>
        </w:rPr>
        <w:t xml:space="preserve"> декабря 20</w:t>
      </w:r>
      <w:r w:rsidRPr="00DC499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Pr="00F72A93">
        <w:rPr>
          <w:rFonts w:ascii="Arial" w:hAnsi="Arial" w:cs="Arial"/>
          <w:sz w:val="18"/>
          <w:szCs w:val="18"/>
        </w:rPr>
        <w:t xml:space="preserve"> года </w:t>
      </w:r>
    </w:p>
    <w:p w:rsidR="00966565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поселен</w:t>
      </w:r>
      <w:r>
        <w:rPr>
          <w:rFonts w:ascii="Arial" w:hAnsi="Arial" w:cs="Arial"/>
          <w:sz w:val="18"/>
          <w:szCs w:val="18"/>
        </w:rPr>
        <w:t>ия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</w:t>
      </w:r>
    </w:p>
    <w:p w:rsidR="00966565" w:rsidRPr="00F72A93" w:rsidRDefault="00966565" w:rsidP="00966565">
      <w:pPr>
        <w:spacing w:after="0"/>
        <w:ind w:right="-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на 2023 год и плановый период 2024 и 2025</w:t>
      </w:r>
      <w:r w:rsidRPr="00F72A93">
        <w:rPr>
          <w:rFonts w:ascii="Arial" w:hAnsi="Arial" w:cs="Arial"/>
          <w:sz w:val="18"/>
          <w:szCs w:val="18"/>
        </w:rPr>
        <w:t xml:space="preserve"> годов»</w:t>
      </w:r>
    </w:p>
    <w:p w:rsidR="00966565" w:rsidRDefault="00966565" w:rsidP="00966565">
      <w:pPr>
        <w:pStyle w:val="7"/>
        <w:jc w:val="center"/>
        <w:rPr>
          <w:rFonts w:ascii="Arial" w:hAnsi="Arial" w:cs="Arial"/>
          <w:b/>
          <w:bCs/>
          <w:i w:val="0"/>
          <w:sz w:val="18"/>
          <w:szCs w:val="18"/>
        </w:rPr>
      </w:pPr>
      <w:r w:rsidRPr="00966565">
        <w:rPr>
          <w:rFonts w:ascii="Arial" w:hAnsi="Arial" w:cs="Arial"/>
          <w:b/>
          <w:bCs/>
          <w:i w:val="0"/>
          <w:sz w:val="18"/>
          <w:szCs w:val="18"/>
        </w:rPr>
        <w:t>Перечень муниципальных программ, подлежащих реализации в 2023 году и плановом периоде 2024 и 2025 годов</w:t>
      </w:r>
    </w:p>
    <w:p w:rsidR="00966565" w:rsidRPr="00966565" w:rsidRDefault="00966565" w:rsidP="00966565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843"/>
        <w:gridCol w:w="2268"/>
        <w:gridCol w:w="2126"/>
        <w:gridCol w:w="2693"/>
      </w:tblGrid>
      <w:tr w:rsidR="00966565" w:rsidTr="00966565">
        <w:tc>
          <w:tcPr>
            <w:tcW w:w="567" w:type="dxa"/>
            <w:vMerge w:val="restart"/>
          </w:tcPr>
          <w:p w:rsidR="00966565" w:rsidRPr="00F72A93" w:rsidRDefault="00966565" w:rsidP="009665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r w:rsidRPr="00F72A93">
              <w:rPr>
                <w:rFonts w:ascii="Arial" w:hAnsi="Arial" w:cs="Arial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66565" w:rsidRPr="00F72A93" w:rsidRDefault="00966565" w:rsidP="009665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87" w:type="dxa"/>
            <w:gridSpan w:val="3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Сумма тыс.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2A93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66565" w:rsidTr="00966565">
        <w:tc>
          <w:tcPr>
            <w:tcW w:w="567" w:type="dxa"/>
            <w:vMerge/>
          </w:tcPr>
          <w:p w:rsidR="00966565" w:rsidRPr="00F72A93" w:rsidRDefault="00966565" w:rsidP="009665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6565" w:rsidRPr="00F72A93" w:rsidRDefault="00966565" w:rsidP="0096656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66565" w:rsidRPr="003C1C67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966565" w:rsidRPr="003C1C67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од</w:t>
            </w:r>
          </w:p>
        </w:tc>
        <w:tc>
          <w:tcPr>
            <w:tcW w:w="2693" w:type="dxa"/>
          </w:tcPr>
          <w:p w:rsidR="00966565" w:rsidRPr="003C1C67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966565" w:rsidTr="00966565">
        <w:trPr>
          <w:trHeight w:val="222"/>
        </w:trPr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</w:t>
            </w:r>
            <w:r w:rsidRPr="0073528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  <w:r w:rsidRPr="0073528A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2268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93 888</w:t>
            </w:r>
            <w:r w:rsidRPr="002A1D3B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D3B">
              <w:rPr>
                <w:rFonts w:ascii="Arial" w:hAnsi="Arial" w:cs="Arial"/>
                <w:b/>
                <w:bCs/>
                <w:sz w:val="18"/>
                <w:szCs w:val="18"/>
              </w:rPr>
              <w:t>69 974,0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58 381,0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0610000000</w:t>
            </w:r>
          </w:p>
        </w:tc>
        <w:tc>
          <w:tcPr>
            <w:tcW w:w="2268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20,2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0620000000</w:t>
            </w:r>
          </w:p>
        </w:tc>
        <w:tc>
          <w:tcPr>
            <w:tcW w:w="2268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 478,4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20 257,2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20 201,9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0630000000</w:t>
            </w:r>
          </w:p>
        </w:tc>
        <w:tc>
          <w:tcPr>
            <w:tcW w:w="2268" w:type="dxa"/>
          </w:tcPr>
          <w:p w:rsidR="00966565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401,8</w:t>
            </w:r>
          </w:p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0640000000</w:t>
            </w:r>
          </w:p>
        </w:tc>
        <w:tc>
          <w:tcPr>
            <w:tcW w:w="2268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0650000000</w:t>
            </w:r>
          </w:p>
        </w:tc>
        <w:tc>
          <w:tcPr>
            <w:tcW w:w="2268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4 482,8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D3B">
              <w:rPr>
                <w:rFonts w:ascii="Arial" w:hAnsi="Arial" w:cs="Arial"/>
                <w:sz w:val="18"/>
                <w:szCs w:val="18"/>
              </w:rPr>
              <w:t>12 049,8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980,0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0660000000</w:t>
            </w:r>
          </w:p>
        </w:tc>
        <w:tc>
          <w:tcPr>
            <w:tcW w:w="2268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9 406,2</w:t>
            </w:r>
          </w:p>
        </w:tc>
        <w:tc>
          <w:tcPr>
            <w:tcW w:w="2126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26 079,6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25 197,4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0670000000</w:t>
            </w:r>
          </w:p>
        </w:tc>
        <w:tc>
          <w:tcPr>
            <w:tcW w:w="2268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1 006,1</w:t>
            </w:r>
          </w:p>
        </w:tc>
        <w:tc>
          <w:tcPr>
            <w:tcW w:w="2126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504,3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524,5</w:t>
            </w:r>
          </w:p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0680000000</w:t>
            </w:r>
          </w:p>
        </w:tc>
        <w:tc>
          <w:tcPr>
            <w:tcW w:w="2268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03D7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2126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1 299,8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1 301,7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0690000000</w:t>
            </w:r>
          </w:p>
        </w:tc>
        <w:tc>
          <w:tcPr>
            <w:tcW w:w="2268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1 042,6</w:t>
            </w:r>
          </w:p>
        </w:tc>
        <w:tc>
          <w:tcPr>
            <w:tcW w:w="2126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9 783,3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10 175,5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 xml:space="preserve">Подпрограмма "Молодежная политика на территории </w:t>
            </w:r>
            <w:r w:rsidRPr="00703D7B">
              <w:rPr>
                <w:rFonts w:ascii="Arial" w:hAnsi="Arial" w:cs="Arial"/>
                <w:sz w:val="18"/>
                <w:szCs w:val="18"/>
              </w:rPr>
              <w:lastRenderedPageBreak/>
              <w:t>Краснополянского сельского поселения"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lastRenderedPageBreak/>
              <w:t>06М0000000</w:t>
            </w:r>
          </w:p>
        </w:tc>
        <w:tc>
          <w:tcPr>
            <w:tcW w:w="2268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2126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D7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66565" w:rsidTr="00966565">
        <w:tc>
          <w:tcPr>
            <w:tcW w:w="567" w:type="dxa"/>
          </w:tcPr>
          <w:p w:rsidR="00966565" w:rsidRPr="00F72A9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966565" w:rsidRPr="00703D7B" w:rsidRDefault="00966565" w:rsidP="00966565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966565" w:rsidRPr="00ED3F23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F23">
              <w:rPr>
                <w:rFonts w:ascii="Arial" w:hAnsi="Arial" w:cs="Arial"/>
                <w:b/>
                <w:bCs/>
                <w:sz w:val="18"/>
                <w:szCs w:val="18"/>
              </w:rPr>
              <w:t>93 888,0</w:t>
            </w:r>
          </w:p>
        </w:tc>
        <w:tc>
          <w:tcPr>
            <w:tcW w:w="2126" w:type="dxa"/>
          </w:tcPr>
          <w:p w:rsidR="00966565" w:rsidRPr="002A1D3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1D3B">
              <w:rPr>
                <w:rFonts w:ascii="Arial" w:hAnsi="Arial" w:cs="Arial"/>
                <w:b/>
                <w:bCs/>
                <w:sz w:val="18"/>
                <w:szCs w:val="18"/>
              </w:rPr>
              <w:t>69 974,0</w:t>
            </w:r>
          </w:p>
        </w:tc>
        <w:tc>
          <w:tcPr>
            <w:tcW w:w="2693" w:type="dxa"/>
          </w:tcPr>
          <w:p w:rsidR="00966565" w:rsidRPr="00703D7B" w:rsidRDefault="00966565" w:rsidP="0096656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D7B">
              <w:rPr>
                <w:rFonts w:ascii="Arial" w:hAnsi="Arial" w:cs="Arial"/>
                <w:b/>
                <w:bCs/>
                <w:sz w:val="18"/>
                <w:szCs w:val="18"/>
              </w:rPr>
              <w:t>58 381,0</w:t>
            </w:r>
          </w:p>
        </w:tc>
      </w:tr>
    </w:tbl>
    <w:p w:rsidR="00F33643" w:rsidRDefault="00966565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966565" w:rsidRPr="0086307F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66565" w:rsidRPr="00F33643" w:rsidRDefault="00966565" w:rsidP="0096656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28 июня 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40</w:t>
      </w:r>
    </w:p>
    <w:p w:rsidR="00F33643" w:rsidRDefault="00F33643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18"/>
          <w:szCs w:val="18"/>
        </w:rPr>
      </w:pPr>
      <w:r w:rsidRPr="00966565">
        <w:rPr>
          <w:rFonts w:ascii="Arial" w:eastAsia="Times New Roman" w:hAnsi="Arial" w:cs="Arial"/>
          <w:b/>
          <w:iCs/>
          <w:sz w:val="18"/>
          <w:szCs w:val="1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Краснополянского сельского поселения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proofErr w:type="gramStart"/>
      <w:r w:rsidRPr="00966565">
        <w:rPr>
          <w:rFonts w:ascii="Arial" w:eastAsia="Times New Roman" w:hAnsi="Arial" w:cs="Arial"/>
          <w:iCs/>
          <w:sz w:val="18"/>
          <w:szCs w:val="18"/>
        </w:rPr>
        <w:t>В соответствии со статьей 135 Трудового кодекса Российской Федерации, статьей 5, частью 2 статьи 22 Федерального закона от 02.03.2007 № 25-ФЗ «О муниципальной службе в Российской Федерации», пунктом 3 статьи 14 Закона Свердловской области  от 29.10.2007 №136-ОЗ «Об особенностях муниципальной службы на территории Свердловской области», руководствуясь Уставом Краснополянского сельского поселения, Дума Краснополянского сельского поселения, решила:</w:t>
      </w:r>
      <w:proofErr w:type="gramEnd"/>
    </w:p>
    <w:p w:rsidR="00966565" w:rsidRPr="00966565" w:rsidRDefault="00966565" w:rsidP="0096656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1. Утвердить Положение об оплате труда муниципальных служащих, замещающих должности муниципальной службы в органах местного самоуправления Краснополянского сельского поселения (прилагается).</w:t>
      </w:r>
    </w:p>
    <w:p w:rsidR="00966565" w:rsidRPr="00966565" w:rsidRDefault="00966565" w:rsidP="0096656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 Решение Думы Краснополянского сельского поселения от 28.11.2018 №68 «Об утверждении Положения об оплате труда муниципальных служащих, замещающих должности муниципальной службы в органах местного самоуправления муниципального образования Краснополянское сельское поселение» (с изменениями от 22.03.2019 №90, от 26.06.2019 №105, от 29.04.2021 №208) считать утратившим силу.</w:t>
      </w:r>
    </w:p>
    <w:p w:rsidR="00966565" w:rsidRPr="00966565" w:rsidRDefault="00966565" w:rsidP="00966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>3. Настоящее Решение вступает в силу со дня опубликования и распространяет свое действие на правоотношения,  возникшие с 01 июля 2023 года.</w:t>
      </w:r>
    </w:p>
    <w:p w:rsidR="00966565" w:rsidRPr="00966565" w:rsidRDefault="00966565" w:rsidP="009665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4. Опубликовать (обнародовать) настоящее решение в «Информационном вестнике Краснополянского сельского поселения» </w:t>
      </w:r>
      <w:r w:rsidRPr="00966565">
        <w:rPr>
          <w:rFonts w:ascii="Arial" w:eastAsia="Times New Roman" w:hAnsi="Arial" w:cs="Arial"/>
          <w:bCs/>
          <w:sz w:val="18"/>
          <w:szCs w:val="18"/>
        </w:rPr>
        <w:t xml:space="preserve">и разместить на официальном сайте Думы Краснополянского сельского поселения в сети Интернет: </w:t>
      </w:r>
      <w:r w:rsidRPr="00966565">
        <w:rPr>
          <w:rFonts w:ascii="Arial" w:eastAsia="Times New Roman" w:hAnsi="Arial" w:cs="Arial"/>
          <w:bCs/>
          <w:sz w:val="18"/>
          <w:szCs w:val="18"/>
          <w:lang w:val="en-US"/>
        </w:rPr>
        <w:t>duma</w:t>
      </w:r>
      <w:r w:rsidRPr="00966565">
        <w:rPr>
          <w:rFonts w:ascii="Arial" w:eastAsia="Times New Roman" w:hAnsi="Arial" w:cs="Arial"/>
          <w:bCs/>
          <w:sz w:val="18"/>
          <w:szCs w:val="18"/>
        </w:rPr>
        <w:t>.</w:t>
      </w:r>
      <w:proofErr w:type="spellStart"/>
      <w:r w:rsidRPr="00966565">
        <w:rPr>
          <w:rFonts w:ascii="Arial" w:eastAsia="Times New Roman" w:hAnsi="Arial" w:cs="Arial"/>
          <w:bCs/>
          <w:sz w:val="18"/>
          <w:szCs w:val="18"/>
          <w:lang w:val="en-US"/>
        </w:rPr>
        <w:t>krasnopolyanskoe</w:t>
      </w:r>
      <w:proofErr w:type="spellEnd"/>
      <w:r w:rsidRPr="00966565">
        <w:rPr>
          <w:rFonts w:ascii="Arial" w:eastAsia="Times New Roman" w:hAnsi="Arial" w:cs="Arial"/>
          <w:bCs/>
          <w:sz w:val="18"/>
          <w:szCs w:val="18"/>
        </w:rPr>
        <w:t>.</w:t>
      </w:r>
      <w:proofErr w:type="spellStart"/>
      <w:r w:rsidRPr="00966565">
        <w:rPr>
          <w:rFonts w:ascii="Arial" w:eastAsia="Times New Roman" w:hAnsi="Arial" w:cs="Arial"/>
          <w:bCs/>
          <w:sz w:val="18"/>
          <w:szCs w:val="18"/>
          <w:lang w:val="en-US"/>
        </w:rPr>
        <w:t>ru</w:t>
      </w:r>
      <w:proofErr w:type="spellEnd"/>
      <w:r w:rsidRPr="00966565">
        <w:rPr>
          <w:rFonts w:ascii="Arial" w:eastAsia="Times New Roman" w:hAnsi="Arial" w:cs="Arial"/>
          <w:bCs/>
          <w:sz w:val="18"/>
          <w:szCs w:val="18"/>
        </w:rPr>
        <w:t>.</w:t>
      </w:r>
    </w:p>
    <w:p w:rsidR="00966565" w:rsidRPr="00966565" w:rsidRDefault="00966565" w:rsidP="009665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bCs/>
          <w:sz w:val="18"/>
          <w:szCs w:val="18"/>
        </w:rPr>
        <w:t>5.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966565" w:rsidRDefault="00966565" w:rsidP="009665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66565" w:rsidRPr="00966565" w:rsidRDefault="00966565" w:rsidP="009665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Председатель Думы  Краснополянского  сельского поселения                              </w:t>
      </w:r>
      <w:r w:rsidR="00EF70B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66565">
        <w:rPr>
          <w:rFonts w:ascii="Arial" w:eastAsia="Times New Roman" w:hAnsi="Arial" w:cs="Arial"/>
          <w:sz w:val="18"/>
          <w:szCs w:val="18"/>
        </w:rPr>
        <w:t xml:space="preserve">  В.М. Брызгалова</w:t>
      </w:r>
    </w:p>
    <w:p w:rsidR="00966565" w:rsidRPr="00966565" w:rsidRDefault="00966565" w:rsidP="00EF70B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>«28» июня</w:t>
      </w:r>
      <w:r w:rsidRPr="00966565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966565">
        <w:rPr>
          <w:rFonts w:ascii="Arial" w:eastAsia="Times New Roman" w:hAnsi="Arial" w:cs="Arial"/>
          <w:sz w:val="18"/>
          <w:szCs w:val="18"/>
        </w:rPr>
        <w:t xml:space="preserve">2023 г.                                          </w:t>
      </w:r>
    </w:p>
    <w:p w:rsidR="00966565" w:rsidRPr="00966565" w:rsidRDefault="00966565" w:rsidP="009665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Глава  Краснополянского сельского поселения                          </w:t>
      </w:r>
      <w:r w:rsidR="00EF70B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966565">
        <w:rPr>
          <w:rFonts w:ascii="Arial" w:eastAsia="Times New Roman" w:hAnsi="Arial" w:cs="Arial"/>
          <w:sz w:val="18"/>
          <w:szCs w:val="18"/>
        </w:rPr>
        <w:t xml:space="preserve"> А.Н. Кошелев</w:t>
      </w:r>
    </w:p>
    <w:p w:rsidR="00966565" w:rsidRPr="00966565" w:rsidRDefault="00966565" w:rsidP="00EF70B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«28» июня </w:t>
      </w:r>
      <w:r w:rsidRPr="0096656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966565">
        <w:rPr>
          <w:rFonts w:ascii="Arial" w:eastAsia="Times New Roman" w:hAnsi="Arial" w:cs="Arial"/>
          <w:sz w:val="18"/>
          <w:szCs w:val="18"/>
        </w:rPr>
        <w:t>2023 г.</w:t>
      </w:r>
    </w:p>
    <w:p w:rsidR="00966565" w:rsidRPr="000072C9" w:rsidRDefault="00966565" w:rsidP="000072C9">
      <w:pPr>
        <w:spacing w:after="0" w:line="240" w:lineRule="auto"/>
        <w:jc w:val="right"/>
        <w:rPr>
          <w:rFonts w:ascii="Arial" w:eastAsia="Times New Roman" w:hAnsi="Arial" w:cs="Arial"/>
          <w:iCs/>
          <w:color w:val="FF0000"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Утверждено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                                                                        Решением Думы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Краснополянского сельского поселения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от «28» июня 2023 г. № 40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Положение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об оплате труда муниципальных служащих, замещающих должности муниципальной службы в органах местного самоуправления Краснополянского сельского поселения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1. Общие положения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1. </w:t>
      </w:r>
      <w:proofErr w:type="gramStart"/>
      <w:r w:rsidRPr="00966565">
        <w:rPr>
          <w:rFonts w:ascii="Arial" w:eastAsia="Times New Roman" w:hAnsi="Arial" w:cs="Arial"/>
          <w:iCs/>
          <w:sz w:val="18"/>
          <w:szCs w:val="18"/>
        </w:rPr>
        <w:t>Настоящее Положение разработано в соответствии со статьей 135 Трудового кодекса Российской Федерации, статьей 86 Бюджетного кодекса Российской Федерации, статьей 5, частью 2 статьи 22 Федерального закона от 02.03.2007 № 25-ФЗ «О муниципальной службе в Российской Федерации», пунктом 3 статьи 14 Закона Свердловской области  от 29.10.2007 №136-ОЗ «Об особенностях муниципальной службы на территории Свердловской области», Уставом Краснополянского сельского поселения и других нормативных</w:t>
      </w:r>
      <w:proofErr w:type="gramEnd"/>
      <w:r w:rsidRPr="00966565">
        <w:rPr>
          <w:rFonts w:ascii="Arial" w:eastAsia="Times New Roman" w:hAnsi="Arial" w:cs="Arial"/>
          <w:iCs/>
          <w:sz w:val="18"/>
          <w:szCs w:val="18"/>
        </w:rPr>
        <w:t xml:space="preserve"> правовых актов, регулирующих вопросы оплаты труда.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1.2. Положение разработано в целях установления порядка определения денежного содержания (окладов) муниципальных служащих, замещающих должности  муниципальной службы в органах местного самоуправления Краснополянского сельского поселения (далее-муниципальные служащие).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1.3. </w:t>
      </w:r>
      <w:r w:rsidRPr="00966565">
        <w:rPr>
          <w:rFonts w:ascii="Arial" w:eastAsia="Times New Roman" w:hAnsi="Arial" w:cs="Arial"/>
          <w:sz w:val="18"/>
          <w:szCs w:val="18"/>
        </w:rPr>
        <w:t xml:space="preserve">Размеры должностных окладов </w:t>
      </w:r>
      <w:r w:rsidRPr="00966565">
        <w:rPr>
          <w:rFonts w:ascii="Arial" w:eastAsia="Times New Roman" w:hAnsi="Arial" w:cs="Arial"/>
          <w:iCs/>
          <w:sz w:val="18"/>
          <w:szCs w:val="18"/>
        </w:rPr>
        <w:t xml:space="preserve">муниципальных служащих, </w:t>
      </w:r>
      <w:r w:rsidRPr="00966565">
        <w:rPr>
          <w:rFonts w:ascii="Arial" w:eastAsia="Times New Roman" w:hAnsi="Arial" w:cs="Arial"/>
          <w:sz w:val="18"/>
          <w:szCs w:val="18"/>
        </w:rPr>
        <w:t>приведены в Приложении №1 к настоящему Положению.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2. Структура денежного содержания муниципальных служащих. Фонд оплаты труда муниципальных служащих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2.1. Денежное содержание муниципальных служащих в органах местного самоуправления Краснополянского сельского поселения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2.2. Источником средств, направляемых на оплату труда муниципальных служащих, является фонд оплаты труда на очередной финансовый год, формируемый за счет средств бюджета Краснополянского сельского поселения.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2.3. 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 При формировании фонда оплаты труда муниципальных служащих предусматриваются средства в расчете на год в размере 44 (сорок четыре) должностных окладов на осуществление следующих выплат: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2.4.1. </w:t>
      </w:r>
      <w:r w:rsidRPr="00966565">
        <w:rPr>
          <w:rFonts w:ascii="Arial" w:eastAsia="Times New Roman" w:hAnsi="Arial" w:cs="Arial"/>
          <w:sz w:val="18"/>
          <w:szCs w:val="18"/>
        </w:rPr>
        <w:t>должностного оклада</w:t>
      </w:r>
      <w:r w:rsidRPr="00966565">
        <w:rPr>
          <w:rFonts w:ascii="Arial" w:eastAsia="Times New Roman" w:hAnsi="Arial" w:cs="Arial"/>
          <w:iCs/>
          <w:sz w:val="18"/>
          <w:szCs w:val="18"/>
        </w:rPr>
        <w:t xml:space="preserve"> - 12 (двенадцать) должностных окладов;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2.4.2. ежемесячная надбавка к должностному окладу за особые условия муниципальной службы - 20 (двадцать) должностных окладов в год;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2.4.3. ежемесячная надбавка к должностному окладу за выслугу лет - 3 (три) должностных оклада в год;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2.4.4. ежемесячная надбавка к должностному окладу за классный чин - 1 (один) должностной оклад в год;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2.4.5. премия по результатам работы - 6 (шесть) должностных окладов в год;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2.4.6. материальная помощь - 2 (два)  должностных оклада в год.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2.5. Для всех составляющих денежного содержания муниципального служащего, указанных в пункте 2.4. настоящего Положения, применяется уральский коэффициент в размере 15 %.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2.6. </w:t>
      </w:r>
      <w:r w:rsidRPr="00966565">
        <w:rPr>
          <w:rFonts w:ascii="Arial" w:eastAsia="Times New Roman" w:hAnsi="Arial" w:cs="Arial"/>
          <w:sz w:val="18"/>
          <w:szCs w:val="18"/>
        </w:rPr>
        <w:t xml:space="preserve">Должностные оклады и надбавки, указанные в п. 2.4.1-2.4.6 настоящего Положения, устанавливаются в определенных настоящим Положением пределах  штатными расписаниями </w:t>
      </w:r>
      <w:r w:rsidRPr="00966565">
        <w:rPr>
          <w:rFonts w:ascii="Arial" w:eastAsia="Times New Roman" w:hAnsi="Arial" w:cs="Arial"/>
          <w:iCs/>
          <w:sz w:val="18"/>
          <w:szCs w:val="18"/>
        </w:rPr>
        <w:t xml:space="preserve">органов местного </w:t>
      </w:r>
      <w:r w:rsidRPr="00966565">
        <w:rPr>
          <w:rFonts w:ascii="Arial" w:eastAsia="Times New Roman" w:hAnsi="Arial" w:cs="Arial"/>
          <w:sz w:val="18"/>
          <w:szCs w:val="18"/>
        </w:rPr>
        <w:t>Краснополянского сельского поселения.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2.7. Изменение в течение календарного года, утвержденного фонда оплаты труда муниципальных служащих производится в случаях: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- проведения индексации должностных окладов, тарифных ставок;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- существенных изменений действующих условий оплаты труда;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- нового штатного расписания, повлекшего увеличение (уменьшение) численности штата.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2.8. Средства экономии фонда оплаты труда используются в соответствии с нормативными правовыми актами органов местного самоуправления Краснополянского сельского поселения.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3. Ежемесячная надбавка к должностному окладу за особые условия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муниципальной службы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3.1. Под особыми условиями муниципальной службы следует понимать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 </w:t>
      </w:r>
    </w:p>
    <w:p w:rsidR="00966565" w:rsidRPr="00966565" w:rsidRDefault="00966565" w:rsidP="00966565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18"/>
          <w:szCs w:val="18"/>
          <w:lang w:eastAsia="en-US"/>
        </w:rPr>
      </w:pPr>
      <w:r w:rsidRPr="00966565">
        <w:rPr>
          <w:rFonts w:ascii="Arial" w:eastAsia="Calibri" w:hAnsi="Arial" w:cs="Arial"/>
          <w:sz w:val="18"/>
          <w:szCs w:val="18"/>
          <w:lang w:eastAsia="en-US"/>
        </w:rPr>
        <w:t>3.2. Ежемесячная надбавка к должностному окладу за особые условия муниципальной службы устанавливается муниципальным служащим ежегодно на очередной финансовый год правовым актом представителя нанимателя (работодателя) в зависимости от занимаемой должности, при этом размер надбавки не может составлять менее 65 процентов к должностному окладу.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>3.3. Размер ежемесячной надбавки к должностному окладу за особые условия муниципальной службы конкретного муниципального служащего устанавливается правовым актом представителя нанимателя (работодателя) в пределах, определенных пунктом 3.2 настоящего Положения.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3.4. Основанием для установления, изменения размера или прекращения выплаты муниципальному служащему надбавки за особые условия является правовой акт представителя нанимателя (работодателя) с указанием причин.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4. Ежемесячная надбавка к должностному окладу за выслугу лет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4.1. Ежемесячная надбавка к должностному окладу за выслугу лет устанавливается распоряжением представителя нанимателя (работодателя) в зависимости от стажа муниципальной службы служащего, дающего право на получение данной надбавки, в следующих размерах: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662"/>
      </w:tblGrid>
      <w:tr w:rsidR="00966565" w:rsidRPr="00966565" w:rsidTr="00EF70BE">
        <w:tc>
          <w:tcPr>
            <w:tcW w:w="8647" w:type="dxa"/>
          </w:tcPr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Стаж муниципальной службы</w:t>
            </w:r>
          </w:p>
        </w:tc>
        <w:tc>
          <w:tcPr>
            <w:tcW w:w="6662" w:type="dxa"/>
          </w:tcPr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Размер ежемесячной надбавки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в процентах от должностного оклада</w:t>
            </w:r>
          </w:p>
        </w:tc>
      </w:tr>
      <w:tr w:rsidR="00966565" w:rsidRPr="00966565" w:rsidTr="00EF70BE">
        <w:tc>
          <w:tcPr>
            <w:tcW w:w="8647" w:type="dxa"/>
          </w:tcPr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от 1 до 5 лет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от 5 до 10 лет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от 10 до 15 лет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свыше 15 лет</w:t>
            </w:r>
          </w:p>
        </w:tc>
        <w:tc>
          <w:tcPr>
            <w:tcW w:w="6662" w:type="dxa"/>
          </w:tcPr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10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15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20</w:t>
            </w:r>
          </w:p>
          <w:p w:rsidR="00966565" w:rsidRPr="00966565" w:rsidRDefault="00966565" w:rsidP="009665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30</w:t>
            </w:r>
          </w:p>
        </w:tc>
      </w:tr>
    </w:tbl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4.2. Исчисление стажа муниципальной службы производится в соответствии с законодательством Российской Федерации и Свердловской области, регулирующим отношения, связанные с исчислением стажа муниципальной службы.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4.3. 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4.4. Ежемесячная надбавка к должностному окладу за выслугу лет, установленная  до вступления в силу настоящего Положения изменению не подлежит.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lastRenderedPageBreak/>
        <w:t>Статья 5. Ежемесячная надбавка к должностному окладу за классный чин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5.1. Муниципальным служащим назначается ежемесячная надбавка к должностному окладу за классный чин в соответствии с присвоенным классным чином.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5.2.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со статьей 10-1 Закона Свердловской области от 29.10.2007 №136-ОЗ «Об особенностях муниципальной службы в Свердловской области».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5.3. Ежемесячная надбавка к должностному окладу за классный чин муниципальным служащим выплачивается со дня присвоения классного чина.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5.4. При индексации должностных окладов муниципальных служащих соответственно увеличиваются размеры ежемесячных надбавок к должностным окладам за классный чин.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5.5. Выплата ежемесячной надбавки к должностному окладу за классный чин производится с учетом присвоенного в установленном порядке муниципальному служащему классного чина в следующих размерах: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789"/>
        <w:gridCol w:w="6520"/>
      </w:tblGrid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классный чин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размер ежемесячной надбавки в процентах от должностного оклада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действительный муниципальный советник 1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11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действительный муниципальный советник 2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9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действительный муниципальный советник 3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7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муниципальный советник 1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11процентов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муниципальный советник 2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9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муниципальный советник 3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7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советник муниципальной службы 1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11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советник муниципальной службы 2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9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советник муниципальной службы 3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7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референт муниципальной службы 1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11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референт муниципальной службы 2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9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референт муниципальной службы 3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7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секретарь муниципальной службы 1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11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секретарь муниципальной службы  2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9 процентов</w:t>
            </w:r>
          </w:p>
        </w:tc>
      </w:tr>
      <w:tr w:rsidR="00966565" w:rsidRPr="00966565" w:rsidTr="00EF70BE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секретарь муниципальной службы  3 класса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565" w:rsidRPr="00966565" w:rsidRDefault="00966565" w:rsidP="00EF70B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iCs/>
                <w:sz w:val="18"/>
                <w:szCs w:val="18"/>
              </w:rPr>
              <w:t>7 процентов</w:t>
            </w:r>
          </w:p>
        </w:tc>
      </w:tr>
    </w:tbl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5.6. Надбавка за классный чин начисляется исходя из процентного отношения к должностному окладу муниципального служащего, без учета доплат и надбавок и выплачивается ежемесячно одновременно с заработной платой.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6. Премия по результатам работы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6.1. Премия муниципальным служащим выплачивается ежемесячно по результатам работы </w:t>
      </w:r>
      <w:r w:rsidRPr="00966565">
        <w:rPr>
          <w:rFonts w:ascii="Arial" w:eastAsia="Times New Roman" w:hAnsi="Arial" w:cs="Arial"/>
          <w:sz w:val="18"/>
          <w:szCs w:val="18"/>
        </w:rPr>
        <w:t>до 50%</w:t>
      </w:r>
      <w:r w:rsidRPr="00966565">
        <w:rPr>
          <w:rFonts w:ascii="Arial" w:eastAsia="Times New Roman" w:hAnsi="Arial" w:cs="Arial"/>
          <w:iCs/>
          <w:sz w:val="18"/>
          <w:szCs w:val="18"/>
        </w:rPr>
        <w:t xml:space="preserve"> должностного оклада за фактически отработанное время в данном учетном периоде.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6.2. Премирование муниципальных служащих производится на основании выполнения следующих условий премирования: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6.2.1. 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 своевременную подготовку документов и выполнение поручений руководства;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6.2.2. достижение высоких результатов в работе;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6.2.3. проявления самостоятельного подхода в подготовке инициативных предложений по совершенствованию деятельности органа местного самоуправления;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6.2.4. соблюдение служебной и исполнительской дисциплины.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6.3. Муниципальным служащим премия, указанная в настоящем пункте, может быть выплачена в уменьшенном размере или не выплачена полностью за упущения в работе, нарушение сроков и порядка исполнения документов, </w:t>
      </w:r>
      <w:proofErr w:type="gramStart"/>
      <w:r w:rsidRPr="00966565">
        <w:rPr>
          <w:rFonts w:ascii="Arial" w:eastAsia="Times New Roman" w:hAnsi="Arial" w:cs="Arial"/>
          <w:iCs/>
          <w:sz w:val="18"/>
          <w:szCs w:val="18"/>
        </w:rPr>
        <w:t>не достижение</w:t>
      </w:r>
      <w:proofErr w:type="gramEnd"/>
      <w:r w:rsidRPr="00966565">
        <w:rPr>
          <w:rFonts w:ascii="Arial" w:eastAsia="Times New Roman" w:hAnsi="Arial" w:cs="Arial"/>
          <w:iCs/>
          <w:sz w:val="18"/>
          <w:szCs w:val="18"/>
        </w:rPr>
        <w:t xml:space="preserve"> желаемых результатов в работе, при невыполнении условий премирования.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6.4. Полное или частичное лишение премии производится за тот месяц, в котором было совершено нарушение или это нарушение было обнаружено, и оформляется распоряжением представителя нанимателя (работодателя).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6.5. </w:t>
      </w:r>
      <w:r w:rsidRPr="00966565">
        <w:rPr>
          <w:rFonts w:ascii="Arial" w:eastAsia="Times New Roman" w:hAnsi="Arial" w:cs="Arial"/>
          <w:bCs/>
          <w:sz w:val="18"/>
          <w:szCs w:val="18"/>
        </w:rPr>
        <w:t>Премия по итогам работы (за квартал, полугодие, год) выплачивается за счет экономии фонда оплаты труда.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>6.6. Основанием для выплаты премии по результатам работы является правовой акт представителя нанимателя (работодателя).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6.7. Все выплаты, определенные настоящим Положением, производятся в пределах средств, предусмотренных в местном бюджете на соответствующий год.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7. Материальная помощь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7.1. При утверждении фонда оплаты труда на выплату материальной помощи каждому муниципальному служащему предусматриваются средства в размере двух должностных окладов в год и в пределах утвержденного фонда оплаты труда.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7.2. Муниципальным служащим, принятым на работу в текущем году, материальная помощь выплачивается по истечении шести месяцев работы с учетом фактически отработанного времени.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7.3. Материальная помощь выплачивается, как правило, при уходе муниципального служащего в ежегодный основной оплачиваемый отпуск. 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7.4. В случае разделения ежегодного основного оплачиваемого отпуска в установленном порядке на части, материальная помощь выплачивается при предоставлении любой из частей указанного отпуска. По заявлению муниципального служащего, материальная помощь может быть выплачена в течение календарного года, независимо от ухода работника в отпуск.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7.5. Решение о выплате материальной помощи оформляется распоряжением  представителя нанимателя (работодателя).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7.6. Материальная помощь выплачивается по действующему на дату выплаты материальной помощи должностному окладу.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7.7. В случаях изменения должностного оклада в связи с повышением оплаты труда, материальная помощь, фактически выплаченная до изменения, не пересчитывается.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7.8. При индивидуальном изменении должностного оклада после выплаты материальной помощи, материальная помощь в текущем году не пересчитывается.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7.9. В случае увольнения муниципального служащего выплаченная материальная помощь перерасчету и удержанию не подлежит.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7.10. </w:t>
      </w:r>
      <w:r w:rsidRPr="00966565">
        <w:rPr>
          <w:rFonts w:ascii="Arial" w:eastAsia="Times New Roman" w:hAnsi="Arial" w:cs="Arial"/>
          <w:sz w:val="18"/>
          <w:szCs w:val="18"/>
        </w:rPr>
        <w:t>В других, исключительных случаях (выплаты в связи с праздничными днями, в связи с регистрацией брака, рождением детей, в связи со стихийными бедствиями, в связи со смертью работника или его близких родственников) выплаты материальной помощи производится по распоряжению представителя  нанимателя (работодателя) в пределах установленного фонда оплаты труда.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Статья 8. Заключительные положения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Cs/>
          <w:sz w:val="18"/>
          <w:szCs w:val="18"/>
        </w:rPr>
      </w:pP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 xml:space="preserve">8.1. Изменение размеров и условий оплаты труда муниципальных служащих осуществляется в соответствии с нормативными правовыми актами Российской Федерации, Свердловской области и Краснополянского сельского поселения.  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8.2. Штатное расписание утверждается распоряжением представителя нанимателя (работодателя).</w:t>
      </w:r>
    </w:p>
    <w:p w:rsidR="00966565" w:rsidRPr="00966565" w:rsidRDefault="00966565" w:rsidP="00EF70BE">
      <w:pPr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Приложение №1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right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к Положению</w:t>
      </w:r>
    </w:p>
    <w:p w:rsidR="00966565" w:rsidRPr="00966565" w:rsidRDefault="00966565" w:rsidP="00EF70BE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:rsidR="00EF70BE" w:rsidRDefault="00966565" w:rsidP="00EF70BE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Размеры должностных окладов муниципальных служащих, замещающих должности муниципальной службы</w:t>
      </w:r>
    </w:p>
    <w:p w:rsidR="00966565" w:rsidRPr="00966565" w:rsidRDefault="00966565" w:rsidP="00EF70BE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966565">
        <w:rPr>
          <w:rFonts w:ascii="Arial" w:eastAsia="Times New Roman" w:hAnsi="Arial" w:cs="Arial"/>
          <w:iCs/>
          <w:sz w:val="18"/>
          <w:szCs w:val="18"/>
        </w:rPr>
        <w:t>в органах местного самоуправления Краснополянского сельского поселения</w:t>
      </w:r>
    </w:p>
    <w:p w:rsidR="00966565" w:rsidRPr="00966565" w:rsidRDefault="00966565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4"/>
        <w:gridCol w:w="3685"/>
      </w:tblGrid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Оклад, руб.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заместитель главы администрации (по социальным вопросам)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13567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заместитель главы администрации (по вопросам ЖКХ и местному хозяйству)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13567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начальник финансово-экономического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12027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специалист 1 категории (по бюджету)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9329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специалист 1 категории (по экономическим вопросам)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9329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специалист 1 категории (по имущественным и земельным отношениям)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9329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специалист 1 категории (по юридическим вопросам)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9329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1 категории (по </w:t>
            </w:r>
            <w:proofErr w:type="spellStart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>Краснополянской</w:t>
            </w:r>
            <w:proofErr w:type="spellEnd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 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7632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специалист 1 категории (по Еланской 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7632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1 категории (по </w:t>
            </w:r>
            <w:proofErr w:type="spellStart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Чурманской</w:t>
            </w:r>
            <w:proofErr w:type="spellEnd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 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7632</w:t>
            </w:r>
          </w:p>
        </w:tc>
      </w:tr>
      <w:tr w:rsidR="00966565" w:rsidRPr="00966565" w:rsidTr="00EF70B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2 категории (по </w:t>
            </w:r>
            <w:proofErr w:type="spellStart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>Шадринской</w:t>
            </w:r>
            <w:proofErr w:type="spellEnd"/>
            <w:r w:rsidRPr="00966565">
              <w:rPr>
                <w:rFonts w:ascii="Arial" w:eastAsia="Times New Roman" w:hAnsi="Arial" w:cs="Arial"/>
                <w:sz w:val="18"/>
                <w:szCs w:val="18"/>
              </w:rPr>
              <w:t xml:space="preserve"> 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5" w:rsidRPr="00966565" w:rsidRDefault="00966565" w:rsidP="00966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6565">
              <w:rPr>
                <w:rFonts w:ascii="Arial" w:eastAsia="Times New Roman" w:hAnsi="Arial" w:cs="Arial"/>
                <w:sz w:val="18"/>
                <w:szCs w:val="18"/>
              </w:rPr>
              <w:t>6315</w:t>
            </w:r>
          </w:p>
        </w:tc>
      </w:tr>
    </w:tbl>
    <w:p w:rsidR="00966565" w:rsidRPr="00966565" w:rsidRDefault="00EF70BE" w:rsidP="00966565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F33643" w:rsidRPr="00966565" w:rsidRDefault="00F33643" w:rsidP="009665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EF70BE" w:rsidRPr="0086307F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EF70BE" w:rsidRPr="00F33643" w:rsidRDefault="00EF70BE" w:rsidP="00EF70B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28 июня 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41</w:t>
      </w:r>
    </w:p>
    <w:p w:rsidR="00F33643" w:rsidRPr="00966565" w:rsidRDefault="00F33643" w:rsidP="0096656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F70BE" w:rsidRDefault="00EF70BE" w:rsidP="00EF70BE">
      <w:pPr>
        <w:pStyle w:val="ConsPlusNormal"/>
        <w:jc w:val="center"/>
        <w:rPr>
          <w:b/>
          <w:sz w:val="18"/>
          <w:szCs w:val="18"/>
        </w:rPr>
      </w:pPr>
      <w:r w:rsidRPr="00EF70BE">
        <w:rPr>
          <w:b/>
          <w:sz w:val="18"/>
          <w:szCs w:val="18"/>
        </w:rPr>
        <w:t xml:space="preserve">О заработной плате лиц, замещающих муниципальные должности в </w:t>
      </w:r>
      <w:proofErr w:type="spellStart"/>
      <w:r w:rsidRPr="00EF70BE">
        <w:rPr>
          <w:b/>
          <w:sz w:val="18"/>
          <w:szCs w:val="18"/>
        </w:rPr>
        <w:t>Краснополянском</w:t>
      </w:r>
      <w:proofErr w:type="spellEnd"/>
      <w:r w:rsidRPr="00EF70BE">
        <w:rPr>
          <w:b/>
          <w:sz w:val="18"/>
          <w:szCs w:val="18"/>
        </w:rPr>
        <w:t xml:space="preserve"> сельском поселении на постоянной основе</w:t>
      </w:r>
    </w:p>
    <w:p w:rsidR="000072C9" w:rsidRPr="00EF70BE" w:rsidRDefault="000072C9" w:rsidP="00EF70BE">
      <w:pPr>
        <w:pStyle w:val="ConsPlusNormal"/>
        <w:jc w:val="center"/>
        <w:rPr>
          <w:b/>
          <w:sz w:val="18"/>
          <w:szCs w:val="18"/>
        </w:rPr>
      </w:pPr>
    </w:p>
    <w:p w:rsidR="00EF70BE" w:rsidRPr="00EF70BE" w:rsidRDefault="00EF70BE" w:rsidP="00EF70BE">
      <w:pPr>
        <w:pStyle w:val="ConsPlusNormal"/>
        <w:jc w:val="both"/>
        <w:rPr>
          <w:sz w:val="18"/>
          <w:szCs w:val="18"/>
        </w:rPr>
      </w:pPr>
    </w:p>
    <w:p w:rsidR="00EF70BE" w:rsidRPr="00EF70BE" w:rsidRDefault="00EF70BE" w:rsidP="00EF70BE">
      <w:pPr>
        <w:pStyle w:val="ConsPlusNormal"/>
        <w:jc w:val="both"/>
        <w:rPr>
          <w:sz w:val="18"/>
          <w:szCs w:val="18"/>
        </w:rPr>
      </w:pPr>
      <w:proofErr w:type="gramStart"/>
      <w:r w:rsidRPr="00EF70BE">
        <w:rPr>
          <w:sz w:val="18"/>
          <w:szCs w:val="18"/>
        </w:rPr>
        <w:lastRenderedPageBreak/>
        <w:t>Руководствуясь Трудовым кодексом Российской Федерации, частью 5.1 статьи 40 Федерального закона от 06.10.2003 №131-ФЗ «Об общих принципах организации местного самоуправления», подпунктом 6 пункта 1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</w:t>
      </w:r>
      <w:proofErr w:type="gramEnd"/>
      <w:r w:rsidRPr="00EF70BE">
        <w:rPr>
          <w:sz w:val="18"/>
          <w:szCs w:val="18"/>
        </w:rPr>
        <w:t xml:space="preserve"> Свердловской области», в соответствии с Уставом Краснополянского сельского поселения, в целях установления месячного должностного оклада, ежемесячных и иных дополнительных выплат лицам, замещающим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основе, Дума Краснополянского сельского поселения, решила: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 xml:space="preserve">1. Ввести для лиц, замещающих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основе, заработную плату, состоящую из месячного должностного оклада (далее - должностной оклад) и ежемесячных и иных дополнительных выплат (далее – дополнительные выплаты).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 xml:space="preserve">2. Утвердить размер должностного оклада лиц, замещающих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 (прилагается).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 xml:space="preserve">Увеличение (индексация) размера должностного оклада лиц, замещающих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3.</w:t>
      </w:r>
      <w:r w:rsidRPr="00EF70BE">
        <w:rPr>
          <w:sz w:val="18"/>
          <w:szCs w:val="18"/>
        </w:rPr>
        <w:tab/>
        <w:t>Установить, что в состав дополнительных выплат заработной платы лица, замещающего муниципальную должность главы Краснополянского сельского поселения на постоянной основе, входят: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1)</w:t>
      </w:r>
      <w:r w:rsidRPr="00EF70BE">
        <w:rPr>
          <w:sz w:val="18"/>
          <w:szCs w:val="18"/>
        </w:rPr>
        <w:tab/>
        <w:t>ежемесячное денежное поощрение;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2)</w:t>
      </w:r>
      <w:r w:rsidRPr="00EF70BE">
        <w:rPr>
          <w:sz w:val="18"/>
          <w:szCs w:val="18"/>
        </w:rPr>
        <w:tab/>
        <w:t>единовременная выплата, осуществляемая при предоставлении ежегодного оплачиваемого отпуска.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 xml:space="preserve">4. </w:t>
      </w:r>
      <w:r w:rsidRPr="00EF70BE">
        <w:rPr>
          <w:sz w:val="18"/>
          <w:szCs w:val="18"/>
        </w:rPr>
        <w:tab/>
        <w:t xml:space="preserve">Ежемесячное денежное поощрение выплачивается лицу, замещающему муниципальную должность главы Краснополянского сельского поселения на постоянной основе, в размере – 2,54  (две целых пятьдесят четыре сотых)  должностного оклада. 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5.</w:t>
      </w:r>
      <w:r w:rsidRPr="00EF70BE">
        <w:rPr>
          <w:sz w:val="18"/>
          <w:szCs w:val="18"/>
        </w:rPr>
        <w:tab/>
        <w:t xml:space="preserve"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основе, в размере 2 (два) должностных оклада.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6.</w:t>
      </w:r>
      <w:r w:rsidRPr="00EF70BE">
        <w:rPr>
          <w:sz w:val="18"/>
          <w:szCs w:val="18"/>
        </w:rPr>
        <w:tab/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1)</w:t>
      </w:r>
      <w:r w:rsidRPr="00EF70BE">
        <w:rPr>
          <w:sz w:val="18"/>
          <w:szCs w:val="18"/>
        </w:rPr>
        <w:tab/>
        <w:t>должностных окладов;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2)</w:t>
      </w:r>
      <w:r w:rsidRPr="00EF70BE">
        <w:rPr>
          <w:sz w:val="18"/>
          <w:szCs w:val="18"/>
        </w:rPr>
        <w:tab/>
        <w:t>дополнительных выплат;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3)</w:t>
      </w:r>
      <w:r w:rsidRPr="00EF70BE">
        <w:rPr>
          <w:sz w:val="18"/>
          <w:szCs w:val="18"/>
        </w:rPr>
        <w:tab/>
        <w:t>районного коэффициента.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7.</w:t>
      </w:r>
      <w:r w:rsidRPr="00EF70BE">
        <w:rPr>
          <w:sz w:val="18"/>
          <w:szCs w:val="18"/>
        </w:rPr>
        <w:tab/>
        <w:t xml:space="preserve">При формировании фонда оплаты труда </w:t>
      </w:r>
      <w:proofErr w:type="gramStart"/>
      <w:r w:rsidRPr="00EF70BE">
        <w:rPr>
          <w:sz w:val="18"/>
          <w:szCs w:val="18"/>
        </w:rPr>
        <w:t>лиц, замещающих муниципальные должности на постоянной основе предусматривается</w:t>
      </w:r>
      <w:proofErr w:type="gramEnd"/>
      <w:r w:rsidRPr="00EF70BE">
        <w:rPr>
          <w:sz w:val="18"/>
          <w:szCs w:val="18"/>
        </w:rPr>
        <w:t xml:space="preserve"> фонд оплаты труда (в расчете на год) - 44,5 (сорок четыре целых пять десятых) должностных окладов.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8.</w:t>
      </w:r>
      <w:r w:rsidRPr="00EF70BE">
        <w:rPr>
          <w:sz w:val="18"/>
          <w:szCs w:val="18"/>
        </w:rPr>
        <w:tab/>
        <w:t xml:space="preserve">Лицам, замещающим муниципальные должности в </w:t>
      </w:r>
      <w:proofErr w:type="spellStart"/>
      <w:r w:rsidRPr="00EF70BE">
        <w:rPr>
          <w:sz w:val="18"/>
          <w:szCs w:val="18"/>
        </w:rPr>
        <w:t>Краснополянском</w:t>
      </w:r>
      <w:proofErr w:type="spellEnd"/>
      <w:r w:rsidRPr="00EF70BE">
        <w:rPr>
          <w:sz w:val="18"/>
          <w:szCs w:val="18"/>
        </w:rPr>
        <w:t xml:space="preserve"> сельском поселении на постоянной основе, может выплачиваться дополнительное денежное вознаграждение по итогам года за счёт экономии фонда оплаты труда в пределах средств, утверждённых в бюджете Краснополянского сельского поселения на содержание лиц, замещающих муниципальные должности на постоянной основе, по решению Думы Краснополянского сельского поселения.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9. Решение Думы Краснополянского сельского поселения от 28.11.2018 №69 «О заработной плате лиц, замещающих муниципальные должности в муниципальном образовании Краснополянское сельское поселение на постоянной основе» (с изменениями от 25.12.2020 №186) считать утратившим силу.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>10. Настоящее Решение вступает в силу со дня опубликования и распространяет свое действие на правоотношения,  возникшие с 01 июля 2023 года.</w:t>
      </w:r>
    </w:p>
    <w:p w:rsidR="00EF70BE" w:rsidRPr="00EF70BE" w:rsidRDefault="00EF70BE" w:rsidP="00EF70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F70BE">
        <w:rPr>
          <w:rFonts w:ascii="Arial" w:hAnsi="Arial" w:cs="Arial"/>
          <w:sz w:val="18"/>
          <w:szCs w:val="18"/>
        </w:rPr>
        <w:t xml:space="preserve">12. Опубликовать (обнародовать) настоящее решение в «Информационном вестнике Краснополянского сельского поселения» </w:t>
      </w:r>
      <w:r w:rsidRPr="00EF70BE">
        <w:rPr>
          <w:rFonts w:ascii="Arial" w:hAnsi="Arial" w:cs="Arial"/>
          <w:bCs/>
          <w:sz w:val="18"/>
          <w:szCs w:val="18"/>
        </w:rPr>
        <w:t xml:space="preserve">и разместить на официальном сайте Думы Краснополянского сельского поселения в сети Интернет: </w:t>
      </w:r>
      <w:r w:rsidRPr="00EF70BE">
        <w:rPr>
          <w:rFonts w:ascii="Arial" w:hAnsi="Arial" w:cs="Arial"/>
          <w:bCs/>
          <w:sz w:val="18"/>
          <w:szCs w:val="18"/>
          <w:lang w:val="en-US"/>
        </w:rPr>
        <w:t>duma</w:t>
      </w:r>
      <w:r w:rsidRPr="00EF70BE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EF70BE">
        <w:rPr>
          <w:rFonts w:ascii="Arial" w:hAnsi="Arial" w:cs="Arial"/>
          <w:bCs/>
          <w:sz w:val="18"/>
          <w:szCs w:val="18"/>
          <w:lang w:val="en-US"/>
        </w:rPr>
        <w:t>krasnopolyanskoe</w:t>
      </w:r>
      <w:proofErr w:type="spellEnd"/>
      <w:r w:rsidRPr="00EF70BE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EF70BE">
        <w:rPr>
          <w:rFonts w:ascii="Arial" w:hAnsi="Arial" w:cs="Arial"/>
          <w:bCs/>
          <w:sz w:val="18"/>
          <w:szCs w:val="18"/>
          <w:lang w:val="en-US"/>
        </w:rPr>
        <w:t>ru</w:t>
      </w:r>
      <w:proofErr w:type="spellEnd"/>
      <w:r w:rsidRPr="00EF70BE">
        <w:rPr>
          <w:rFonts w:ascii="Arial" w:hAnsi="Arial" w:cs="Arial"/>
          <w:bCs/>
          <w:sz w:val="18"/>
          <w:szCs w:val="18"/>
        </w:rPr>
        <w:t>.</w:t>
      </w:r>
    </w:p>
    <w:p w:rsidR="00EF70BE" w:rsidRPr="00EF70BE" w:rsidRDefault="00EF70BE" w:rsidP="00EF70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F70BE">
        <w:rPr>
          <w:rFonts w:ascii="Arial" w:hAnsi="Arial" w:cs="Arial"/>
          <w:bCs/>
          <w:sz w:val="18"/>
          <w:szCs w:val="18"/>
        </w:rPr>
        <w:t>13.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</w:p>
    <w:p w:rsidR="00EF70BE" w:rsidRPr="00966565" w:rsidRDefault="00EF70BE" w:rsidP="00EF70B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Председатель Думы  Краснополянского  сельского поселения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66565">
        <w:rPr>
          <w:rFonts w:ascii="Arial" w:eastAsia="Times New Roman" w:hAnsi="Arial" w:cs="Arial"/>
          <w:sz w:val="18"/>
          <w:szCs w:val="18"/>
        </w:rPr>
        <w:t xml:space="preserve">  В.М. Брызгалова</w:t>
      </w:r>
    </w:p>
    <w:p w:rsidR="00EF70BE" w:rsidRPr="00966565" w:rsidRDefault="00EF70BE" w:rsidP="00EF70B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>«28» июня</w:t>
      </w:r>
      <w:r w:rsidRPr="00966565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966565">
        <w:rPr>
          <w:rFonts w:ascii="Arial" w:eastAsia="Times New Roman" w:hAnsi="Arial" w:cs="Arial"/>
          <w:sz w:val="18"/>
          <w:szCs w:val="18"/>
        </w:rPr>
        <w:t xml:space="preserve">2023 г.                                          </w:t>
      </w:r>
    </w:p>
    <w:p w:rsidR="00EF70BE" w:rsidRPr="00966565" w:rsidRDefault="00EF70BE" w:rsidP="00EF70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Глава  Краснополянского сельского поселения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966565">
        <w:rPr>
          <w:rFonts w:ascii="Arial" w:eastAsia="Times New Roman" w:hAnsi="Arial" w:cs="Arial"/>
          <w:sz w:val="18"/>
          <w:szCs w:val="18"/>
        </w:rPr>
        <w:t xml:space="preserve"> А.Н. Кошелев</w:t>
      </w:r>
    </w:p>
    <w:p w:rsidR="00EF70BE" w:rsidRPr="00EF70BE" w:rsidRDefault="00EF70BE" w:rsidP="00EF70B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565">
        <w:rPr>
          <w:rFonts w:ascii="Arial" w:eastAsia="Times New Roman" w:hAnsi="Arial" w:cs="Arial"/>
          <w:sz w:val="18"/>
          <w:szCs w:val="18"/>
        </w:rPr>
        <w:t xml:space="preserve">«28» июня </w:t>
      </w:r>
      <w:r w:rsidRPr="00966565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2023 г.</w:t>
      </w:r>
    </w:p>
    <w:p w:rsidR="00EF70BE" w:rsidRPr="00EF70BE" w:rsidRDefault="00EF70BE" w:rsidP="00EF70BE">
      <w:pPr>
        <w:pStyle w:val="ConsPlusNormal"/>
        <w:ind w:firstLine="0"/>
        <w:jc w:val="both"/>
        <w:rPr>
          <w:sz w:val="18"/>
          <w:szCs w:val="18"/>
        </w:rPr>
      </w:pPr>
    </w:p>
    <w:p w:rsidR="00EF70BE" w:rsidRPr="00EF70BE" w:rsidRDefault="00EF70BE" w:rsidP="00EF70BE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EF70BE">
        <w:rPr>
          <w:rFonts w:ascii="Arial" w:eastAsia="Calibri" w:hAnsi="Arial" w:cs="Arial"/>
          <w:sz w:val="18"/>
          <w:szCs w:val="18"/>
        </w:rPr>
        <w:t xml:space="preserve">     УТВЕРЖДЕНО</w:t>
      </w:r>
    </w:p>
    <w:p w:rsidR="00EF70BE" w:rsidRPr="00EF70BE" w:rsidRDefault="00EF70BE" w:rsidP="000072C9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EF70BE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Решением Думы </w:t>
      </w:r>
      <w:r w:rsidR="000072C9">
        <w:rPr>
          <w:rFonts w:ascii="Arial" w:eastAsia="Calibri" w:hAnsi="Arial" w:cs="Arial"/>
          <w:sz w:val="18"/>
          <w:szCs w:val="18"/>
        </w:rPr>
        <w:t xml:space="preserve"> </w:t>
      </w:r>
      <w:r w:rsidRPr="00EF70BE">
        <w:rPr>
          <w:rFonts w:ascii="Arial" w:eastAsia="Calibri" w:hAnsi="Arial" w:cs="Arial"/>
          <w:sz w:val="18"/>
          <w:szCs w:val="18"/>
        </w:rPr>
        <w:t>Краснополянского сельского поселения</w:t>
      </w:r>
    </w:p>
    <w:p w:rsidR="00EF70BE" w:rsidRPr="00EF70BE" w:rsidRDefault="00EF70BE" w:rsidP="00EF70BE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EF70BE">
        <w:rPr>
          <w:rFonts w:ascii="Arial" w:eastAsia="Calibri" w:hAnsi="Arial" w:cs="Arial"/>
          <w:sz w:val="18"/>
          <w:szCs w:val="18"/>
        </w:rPr>
        <w:t xml:space="preserve">                                                            </w:t>
      </w:r>
      <w:r w:rsidR="000072C9">
        <w:rPr>
          <w:rFonts w:ascii="Arial" w:eastAsia="Calibri" w:hAnsi="Arial" w:cs="Arial"/>
          <w:sz w:val="18"/>
          <w:szCs w:val="18"/>
        </w:rPr>
        <w:t xml:space="preserve">                            </w:t>
      </w:r>
      <w:r w:rsidRPr="00EF70BE">
        <w:rPr>
          <w:rFonts w:ascii="Arial" w:eastAsia="Calibri" w:hAnsi="Arial" w:cs="Arial"/>
          <w:sz w:val="18"/>
          <w:szCs w:val="18"/>
        </w:rPr>
        <w:t>от 28  июня 2023г.  № 41</w:t>
      </w:r>
    </w:p>
    <w:p w:rsidR="00EF70BE" w:rsidRPr="00EF70BE" w:rsidRDefault="00EF70BE" w:rsidP="000072C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EF70BE" w:rsidRPr="00EF70BE" w:rsidRDefault="00EF70BE" w:rsidP="00EF70B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F70BE">
        <w:rPr>
          <w:rFonts w:ascii="Arial" w:eastAsia="Calibri" w:hAnsi="Arial" w:cs="Arial"/>
          <w:sz w:val="18"/>
          <w:szCs w:val="18"/>
        </w:rPr>
        <w:t>РАЗМЕР</w:t>
      </w:r>
      <w:r>
        <w:rPr>
          <w:rFonts w:ascii="Arial" w:eastAsia="Calibri" w:hAnsi="Arial" w:cs="Arial"/>
          <w:sz w:val="18"/>
          <w:szCs w:val="18"/>
        </w:rPr>
        <w:t xml:space="preserve">  </w:t>
      </w:r>
      <w:r w:rsidRPr="00EF70BE">
        <w:rPr>
          <w:rFonts w:ascii="Arial" w:eastAsia="Calibri" w:hAnsi="Arial" w:cs="Arial"/>
          <w:sz w:val="18"/>
          <w:szCs w:val="18"/>
        </w:rPr>
        <w:t xml:space="preserve">должностного оклада лиц, замещающих муниципальные должности в </w:t>
      </w:r>
      <w:proofErr w:type="spellStart"/>
      <w:r w:rsidRPr="00EF70BE">
        <w:rPr>
          <w:rFonts w:ascii="Arial" w:eastAsia="Calibri" w:hAnsi="Arial" w:cs="Arial"/>
          <w:sz w:val="18"/>
          <w:szCs w:val="18"/>
        </w:rPr>
        <w:t>Краснополянском</w:t>
      </w:r>
      <w:proofErr w:type="spellEnd"/>
      <w:r w:rsidRPr="00EF70BE">
        <w:rPr>
          <w:rFonts w:ascii="Arial" w:eastAsia="Calibri" w:hAnsi="Arial" w:cs="Arial"/>
          <w:sz w:val="18"/>
          <w:szCs w:val="18"/>
        </w:rPr>
        <w:t xml:space="preserve"> сельском поселении на постоянной основе</w:t>
      </w:r>
    </w:p>
    <w:p w:rsidR="00EF70BE" w:rsidRPr="00EF70BE" w:rsidRDefault="00EF70BE" w:rsidP="00EF70BE">
      <w:pPr>
        <w:spacing w:after="0" w:line="240" w:lineRule="auto"/>
        <w:jc w:val="center"/>
        <w:rPr>
          <w:rFonts w:ascii="Arial" w:eastAsia="Calibri" w:hAnsi="Arial" w:cs="Arial"/>
          <w:color w:val="FF0000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6237"/>
      </w:tblGrid>
      <w:tr w:rsidR="00EF70BE" w:rsidRPr="00EF70BE" w:rsidTr="00EF70BE">
        <w:tc>
          <w:tcPr>
            <w:tcW w:w="9214" w:type="dxa"/>
            <w:shd w:val="clear" w:color="auto" w:fill="auto"/>
            <w:vAlign w:val="center"/>
          </w:tcPr>
          <w:p w:rsidR="00EF70BE" w:rsidRPr="00EF70BE" w:rsidRDefault="00EF70BE" w:rsidP="00EF70B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0BE">
              <w:rPr>
                <w:rFonts w:ascii="Arial" w:eastAsia="Calibri" w:hAnsi="Arial" w:cs="Arial"/>
                <w:sz w:val="18"/>
                <w:szCs w:val="18"/>
              </w:rPr>
              <w:t>Наименование должности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70BE" w:rsidRPr="00EF70BE" w:rsidRDefault="00EF70BE" w:rsidP="00EF70B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0BE">
              <w:rPr>
                <w:rFonts w:ascii="Arial" w:eastAsia="Calibri" w:hAnsi="Arial" w:cs="Arial"/>
                <w:sz w:val="18"/>
                <w:szCs w:val="18"/>
              </w:rPr>
              <w:t xml:space="preserve">Размер должностного оклада, </w:t>
            </w:r>
          </w:p>
          <w:p w:rsidR="00EF70BE" w:rsidRPr="00EF70BE" w:rsidRDefault="00EF70BE" w:rsidP="00EF70B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0BE">
              <w:rPr>
                <w:rFonts w:ascii="Arial" w:eastAsia="Calibri" w:hAnsi="Arial" w:cs="Arial"/>
                <w:sz w:val="18"/>
                <w:szCs w:val="18"/>
              </w:rPr>
              <w:t>в рублях</w:t>
            </w:r>
          </w:p>
        </w:tc>
      </w:tr>
      <w:tr w:rsidR="00EF70BE" w:rsidRPr="00B47F5D" w:rsidTr="00EF70BE">
        <w:tc>
          <w:tcPr>
            <w:tcW w:w="9214" w:type="dxa"/>
            <w:shd w:val="clear" w:color="auto" w:fill="auto"/>
          </w:tcPr>
          <w:p w:rsidR="00EF70BE" w:rsidRPr="00EF70BE" w:rsidRDefault="00EF70BE" w:rsidP="003D03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0BE">
              <w:rPr>
                <w:rFonts w:ascii="Arial" w:eastAsia="Calibri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6237" w:type="dxa"/>
            <w:shd w:val="clear" w:color="auto" w:fill="auto"/>
          </w:tcPr>
          <w:p w:rsidR="00EF70BE" w:rsidRPr="00EF70BE" w:rsidRDefault="00EF70BE" w:rsidP="003D03C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0BE">
              <w:rPr>
                <w:rFonts w:ascii="Arial" w:eastAsia="Calibri" w:hAnsi="Arial" w:cs="Arial"/>
                <w:sz w:val="18"/>
                <w:szCs w:val="18"/>
              </w:rPr>
              <w:t>19953</w:t>
            </w:r>
          </w:p>
        </w:tc>
      </w:tr>
    </w:tbl>
    <w:p w:rsidR="004338AF" w:rsidRPr="00EF70BE" w:rsidRDefault="00970E6C" w:rsidP="00EF70B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       </w:t>
      </w:r>
      <w:r w:rsidR="000072C9">
        <w:rPr>
          <w:rFonts w:ascii="Arial" w:hAnsi="Arial" w:cs="Arial"/>
          <w:sz w:val="18"/>
          <w:szCs w:val="18"/>
        </w:rPr>
        <w:t xml:space="preserve"> </w:t>
      </w:r>
      <w:r w:rsidR="000072C9">
        <w:rPr>
          <w:rFonts w:ascii="Arial" w:hAnsi="Arial" w:cs="Arial"/>
          <w:b/>
          <w:sz w:val="18"/>
          <w:szCs w:val="18"/>
        </w:rPr>
        <w:t>__</w:t>
      </w:r>
      <w:r w:rsidR="00381008">
        <w:rPr>
          <w:rFonts w:ascii="Arial" w:hAnsi="Arial" w:cs="Arial"/>
          <w:b/>
          <w:sz w:val="18"/>
          <w:szCs w:val="18"/>
        </w:rPr>
        <w:t>_________________________________________________________________</w:t>
      </w:r>
      <w:r w:rsidR="00B129F6">
        <w:rPr>
          <w:rFonts w:ascii="Arial" w:hAnsi="Arial" w:cs="Arial"/>
          <w:b/>
          <w:sz w:val="18"/>
          <w:szCs w:val="18"/>
        </w:rPr>
        <w:t>_______________________________</w:t>
      </w:r>
      <w:r w:rsidR="004338AF">
        <w:rPr>
          <w:rFonts w:ascii="Arial" w:hAnsi="Arial" w:cs="Arial"/>
          <w:b/>
          <w:sz w:val="18"/>
          <w:szCs w:val="18"/>
        </w:rPr>
        <w:t>___________________________________________________</w:t>
      </w:r>
      <w:r w:rsidR="000072C9">
        <w:rPr>
          <w:rFonts w:ascii="Arial" w:hAnsi="Arial" w:cs="Arial"/>
          <w:b/>
          <w:sz w:val="18"/>
          <w:szCs w:val="18"/>
        </w:rPr>
        <w:t>___</w:t>
      </w:r>
    </w:p>
    <w:p w:rsidR="000566CA" w:rsidRPr="000566CA" w:rsidRDefault="000566CA" w:rsidP="003810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66CA">
        <w:rPr>
          <w:rFonts w:ascii="Arial" w:hAnsi="Arial" w:cs="Arial"/>
          <w:b/>
          <w:sz w:val="18"/>
          <w:szCs w:val="18"/>
          <w:u w:val="single"/>
        </w:rPr>
        <w:t xml:space="preserve">Раздел </w:t>
      </w:r>
      <w:r w:rsidRPr="000566CA">
        <w:rPr>
          <w:rFonts w:ascii="Arial" w:hAnsi="Arial" w:cs="Arial"/>
          <w:b/>
          <w:sz w:val="18"/>
          <w:szCs w:val="18"/>
          <w:u w:val="single"/>
          <w:lang w:val="en-US"/>
        </w:rPr>
        <w:t>II</w:t>
      </w:r>
      <w:r w:rsidRPr="000566CA">
        <w:rPr>
          <w:rFonts w:ascii="Arial" w:hAnsi="Arial" w:cs="Arial"/>
          <w:b/>
          <w:sz w:val="18"/>
          <w:szCs w:val="18"/>
          <w:u w:val="single"/>
        </w:rPr>
        <w:t>. Постановления главы Краснополянского сельского поселения</w:t>
      </w:r>
    </w:p>
    <w:p w:rsidR="00381008" w:rsidRPr="008759D0" w:rsidRDefault="00381008" w:rsidP="003810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381008" w:rsidRPr="00EF70BE" w:rsidRDefault="00E55CC7" w:rsidP="00EF70BE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EF70BE">
        <w:rPr>
          <w:rFonts w:ascii="Arial" w:hAnsi="Arial" w:cs="Arial"/>
          <w:b/>
          <w:color w:val="000000"/>
          <w:sz w:val="18"/>
          <w:szCs w:val="18"/>
        </w:rPr>
        <w:t>19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 мая </w:t>
      </w:r>
      <w:r w:rsidR="005C4F1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F70BE">
        <w:rPr>
          <w:rFonts w:ascii="Arial" w:hAnsi="Arial" w:cs="Arial"/>
          <w:b/>
          <w:color w:val="000000"/>
          <w:sz w:val="18"/>
          <w:szCs w:val="18"/>
        </w:rPr>
        <w:t>82</w:t>
      </w:r>
    </w:p>
    <w:p w:rsidR="00D5562D" w:rsidRPr="00EF70BE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F70BE" w:rsidRPr="00EF70BE" w:rsidRDefault="00EF70BE" w:rsidP="00EF70BE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sz w:val="18"/>
          <w:szCs w:val="18"/>
        </w:rPr>
      </w:pPr>
      <w:r w:rsidRPr="00EF70BE">
        <w:rPr>
          <w:rFonts w:ascii="Arial" w:eastAsia="Lucida Sans Unicode" w:hAnsi="Arial" w:cs="Arial"/>
          <w:b/>
          <w:bCs/>
          <w:sz w:val="18"/>
          <w:szCs w:val="18"/>
        </w:rPr>
        <w:t>Об ограничении уличного освещения на территории Краснополянского сельского поселения</w:t>
      </w:r>
    </w:p>
    <w:p w:rsidR="00EF70BE" w:rsidRPr="00EF70BE" w:rsidRDefault="00EF70BE" w:rsidP="00EF70BE">
      <w:pPr>
        <w:spacing w:after="0" w:line="240" w:lineRule="auto"/>
        <w:jc w:val="both"/>
        <w:rPr>
          <w:rFonts w:ascii="Arial" w:eastAsia="Lucida Sans Unicode" w:hAnsi="Arial" w:cs="Arial"/>
          <w:sz w:val="18"/>
          <w:szCs w:val="18"/>
        </w:rPr>
      </w:pPr>
    </w:p>
    <w:p w:rsidR="00EF70BE" w:rsidRPr="000072C9" w:rsidRDefault="00EF70BE" w:rsidP="00007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EF70BE">
        <w:rPr>
          <w:rFonts w:ascii="Arial" w:eastAsia="Lucida Sans Unicode" w:hAnsi="Arial" w:cs="Arial"/>
          <w:sz w:val="18"/>
          <w:szCs w:val="18"/>
        </w:rPr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экономии бюджетных средств Краснополянского сельского поселения, руководствуясь статьей 29 Устава Краснополянского сельского поселения, </w:t>
      </w:r>
      <w:r w:rsidRPr="00EF70BE">
        <w:rPr>
          <w:rFonts w:ascii="Arial" w:eastAsia="Times New Roman" w:hAnsi="Arial" w:cs="Arial"/>
          <w:sz w:val="18"/>
          <w:szCs w:val="18"/>
        </w:rPr>
        <w:t>постановляю:</w:t>
      </w:r>
    </w:p>
    <w:p w:rsidR="00EF70BE" w:rsidRPr="00EF70BE" w:rsidRDefault="00EF70BE" w:rsidP="00EF70BE">
      <w:pPr>
        <w:widowControl w:val="0"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18"/>
        </w:rPr>
      </w:pPr>
      <w:r w:rsidRPr="00EF70BE">
        <w:rPr>
          <w:rFonts w:ascii="Arial" w:eastAsia="Lucida Sans Unicode" w:hAnsi="Arial" w:cs="Arial"/>
          <w:sz w:val="18"/>
          <w:szCs w:val="18"/>
        </w:rPr>
        <w:t xml:space="preserve">1. </w:t>
      </w:r>
      <w:proofErr w:type="gramStart"/>
      <w:r w:rsidRPr="00EF70BE">
        <w:rPr>
          <w:rFonts w:ascii="Arial" w:eastAsia="Lucida Sans Unicode" w:hAnsi="Arial" w:cs="Arial"/>
          <w:sz w:val="18"/>
          <w:szCs w:val="18"/>
        </w:rPr>
        <w:t>Ввести ограничительный режим по уличному освещению в населенных пунктах Краснополянского сельского поселения в период с 25.05.2023 года по 15.08.2023 года, в ночное время суток, за исключением с. Елань ул. Советская; с. Краснополянское ул. Советская; с. Чурманское, ул. Первомайская, ул. Школьная; с. Шадринка, ул. Н.И. Лаптева; с. Лукина ул. Зеленая.</w:t>
      </w:r>
      <w:proofErr w:type="gramEnd"/>
    </w:p>
    <w:p w:rsidR="00EF70BE" w:rsidRPr="00EF70BE" w:rsidRDefault="00EF70BE" w:rsidP="00EF7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F70BE">
        <w:rPr>
          <w:rFonts w:ascii="Arial" w:eastAsia="Lucida Sans Unicode" w:hAnsi="Arial" w:cs="Arial"/>
          <w:bCs/>
          <w:sz w:val="18"/>
          <w:szCs w:val="18"/>
        </w:rPr>
        <w:t xml:space="preserve">2. </w:t>
      </w:r>
      <w:r w:rsidRPr="00EF70BE">
        <w:rPr>
          <w:rFonts w:ascii="Arial" w:eastAsia="Times New Roman" w:hAnsi="Arial" w:cs="Arial"/>
          <w:bCs/>
          <w:sz w:val="18"/>
          <w:szCs w:val="18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9" w:history="1">
        <w:r w:rsidRPr="00EF70BE">
          <w:rPr>
            <w:rFonts w:ascii="Arial" w:eastAsia="Times New Roman" w:hAnsi="Arial" w:cs="Arial"/>
            <w:bCs/>
            <w:color w:val="0000FF" w:themeColor="hyperlink"/>
            <w:sz w:val="18"/>
            <w:szCs w:val="18"/>
            <w:u w:val="single"/>
          </w:rPr>
          <w:t>www.krasnopolyanskoe.ru</w:t>
        </w:r>
      </w:hyperlink>
      <w:r w:rsidRPr="00EF70BE">
        <w:rPr>
          <w:rFonts w:ascii="Arial" w:eastAsia="Times New Roman" w:hAnsi="Arial" w:cs="Arial"/>
          <w:bCs/>
          <w:sz w:val="18"/>
          <w:szCs w:val="18"/>
        </w:rPr>
        <w:t>.</w:t>
      </w:r>
    </w:p>
    <w:p w:rsidR="00EF70BE" w:rsidRPr="00EF70BE" w:rsidRDefault="00EF70BE" w:rsidP="00EF70BE">
      <w:pPr>
        <w:widowControl w:val="0"/>
        <w:spacing w:after="0" w:line="240" w:lineRule="auto"/>
        <w:ind w:firstLine="709"/>
        <w:jc w:val="both"/>
        <w:rPr>
          <w:rFonts w:ascii="Arial" w:eastAsia="Lucida Sans Unicode" w:hAnsi="Arial" w:cs="Arial"/>
          <w:sz w:val="18"/>
          <w:szCs w:val="18"/>
        </w:rPr>
      </w:pPr>
      <w:r w:rsidRPr="00EF70BE">
        <w:rPr>
          <w:rFonts w:ascii="Arial" w:eastAsia="Lucida Sans Unicode" w:hAnsi="Arial" w:cs="Arial"/>
          <w:sz w:val="18"/>
          <w:szCs w:val="18"/>
        </w:rPr>
        <w:t xml:space="preserve">3. </w:t>
      </w:r>
      <w:proofErr w:type="gramStart"/>
      <w:r w:rsidRPr="00EF70BE">
        <w:rPr>
          <w:rFonts w:ascii="Arial" w:eastAsia="Lucida Sans Unicode" w:hAnsi="Arial" w:cs="Arial"/>
          <w:sz w:val="18"/>
          <w:szCs w:val="18"/>
        </w:rPr>
        <w:t>Контроль за</w:t>
      </w:r>
      <w:proofErr w:type="gramEnd"/>
      <w:r w:rsidRPr="00EF70BE">
        <w:rPr>
          <w:rFonts w:ascii="Arial" w:eastAsia="Lucida Sans Unicode" w:hAnsi="Arial" w:cs="Arial"/>
          <w:sz w:val="18"/>
          <w:szCs w:val="18"/>
        </w:rPr>
        <w:t xml:space="preserve"> исполнением настоящего постановления  возложить на заместителя главы администрации (по вопросам ЖКХ и местному хозяйству) Снигирева А.Н.</w:t>
      </w:r>
    </w:p>
    <w:p w:rsidR="00EF70BE" w:rsidRPr="00EF70BE" w:rsidRDefault="00EF70BE" w:rsidP="00EF7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70BE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EF70BE" w:rsidRPr="00EF70BE" w:rsidRDefault="00EF70BE" w:rsidP="00EF70BE">
      <w:pPr>
        <w:tabs>
          <w:tab w:val="left" w:pos="7620"/>
        </w:tabs>
        <w:spacing w:after="0" w:line="27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EF70BE">
        <w:rPr>
          <w:rFonts w:ascii="Arial" w:eastAsia="Times New Roman" w:hAnsi="Arial" w:cs="Arial"/>
          <w:sz w:val="18"/>
          <w:szCs w:val="18"/>
        </w:rPr>
        <w:t xml:space="preserve"> Глава Краснополянского сельского поселения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EF70BE">
        <w:rPr>
          <w:rFonts w:ascii="Arial" w:eastAsia="Times New Roman" w:hAnsi="Arial" w:cs="Arial"/>
          <w:sz w:val="18"/>
          <w:szCs w:val="18"/>
        </w:rPr>
        <w:t xml:space="preserve">         А.Н. Кошелев</w:t>
      </w:r>
    </w:p>
    <w:p w:rsidR="00EF70BE" w:rsidRPr="00EF70BE" w:rsidRDefault="00EF70BE" w:rsidP="00EF70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</w:t>
      </w:r>
    </w:p>
    <w:p w:rsidR="00EF70BE" w:rsidRPr="008759D0" w:rsidRDefault="00EF70BE" w:rsidP="00EF7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F70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EF70BE" w:rsidRPr="00EF70BE" w:rsidRDefault="00EF70BE" w:rsidP="00EF70BE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09  июня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91</w:t>
      </w:r>
    </w:p>
    <w:p w:rsidR="00EF70BE" w:rsidRPr="00EF70BE" w:rsidRDefault="00EF70BE" w:rsidP="00EF7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0BE" w:rsidRPr="00EF70BE" w:rsidRDefault="00EF70BE" w:rsidP="00EF70BE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EF70BE">
        <w:rPr>
          <w:rFonts w:ascii="Arial" w:hAnsi="Arial" w:cs="Arial"/>
          <w:b/>
          <w:bCs/>
          <w:iCs/>
          <w:sz w:val="18"/>
          <w:szCs w:val="18"/>
        </w:rPr>
        <w:t>Об утверждении Порядка рассмотрения обращений граждан и организаций по фактам коррупции в Администрации Краснополянского сельского поселения</w:t>
      </w:r>
    </w:p>
    <w:p w:rsidR="00EF70BE" w:rsidRPr="00EF70BE" w:rsidRDefault="00EF70BE" w:rsidP="00EF70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F70BE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В целях реализации Федеральных законов от 2 мая 2006 года </w:t>
      </w:r>
      <w:hyperlink r:id="rId20" w:history="1">
        <w:r w:rsidRPr="00EF70BE">
          <w:rPr>
            <w:rFonts w:ascii="Arial" w:eastAsiaTheme="minorHAnsi" w:hAnsi="Arial" w:cs="Arial"/>
            <w:color w:val="000000" w:themeColor="text1"/>
            <w:sz w:val="18"/>
            <w:szCs w:val="18"/>
            <w:lang w:eastAsia="en-US"/>
          </w:rPr>
          <w:t>№ 59-ФЗ</w:t>
        </w:r>
      </w:hyperlink>
      <w:r w:rsidRPr="00EF70BE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«О порядке рассмотрения обращений граждан Российской Федерации», от 25 декабря 2008 года </w:t>
      </w:r>
      <w:hyperlink r:id="rId21" w:history="1">
        <w:r w:rsidRPr="00EF70BE">
          <w:rPr>
            <w:rFonts w:ascii="Arial" w:eastAsiaTheme="minorHAnsi" w:hAnsi="Arial" w:cs="Arial"/>
            <w:color w:val="000000" w:themeColor="text1"/>
            <w:sz w:val="18"/>
            <w:szCs w:val="18"/>
            <w:lang w:eastAsia="en-US"/>
          </w:rPr>
          <w:t>№ 273-ФЗ</w:t>
        </w:r>
      </w:hyperlink>
      <w:r w:rsidRPr="00EF70BE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«О противодействии коррупции»,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Pr="00EF70BE">
        <w:rPr>
          <w:rFonts w:ascii="Arial" w:eastAsiaTheme="minorHAnsi" w:hAnsi="Arial" w:cs="Arial"/>
          <w:bCs/>
          <w:color w:val="000000" w:themeColor="text1"/>
          <w:sz w:val="18"/>
          <w:szCs w:val="18"/>
          <w:lang w:eastAsia="en-US"/>
        </w:rPr>
        <w:t>,</w:t>
      </w:r>
      <w:r w:rsidRPr="00EF70BE">
        <w:rPr>
          <w:rFonts w:ascii="Arial" w:hAnsi="Arial" w:cs="Arial"/>
          <w:color w:val="000000" w:themeColor="text1"/>
          <w:sz w:val="18"/>
          <w:szCs w:val="18"/>
        </w:rPr>
        <w:t xml:space="preserve"> руководствуясь </w:t>
      </w:r>
      <w:r w:rsidRPr="00EF70BE">
        <w:rPr>
          <w:rFonts w:ascii="Arial" w:hAnsi="Arial" w:cs="Arial"/>
          <w:sz w:val="18"/>
          <w:szCs w:val="18"/>
        </w:rPr>
        <w:t>Уставом Краснополянского с</w:t>
      </w:r>
      <w:r>
        <w:rPr>
          <w:rFonts w:ascii="Arial" w:hAnsi="Arial" w:cs="Arial"/>
          <w:sz w:val="18"/>
          <w:szCs w:val="18"/>
        </w:rPr>
        <w:t>ельского поселения, постановляю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  <w:r w:rsidRPr="00EF70BE">
        <w:rPr>
          <w:sz w:val="18"/>
          <w:szCs w:val="18"/>
        </w:rPr>
        <w:t xml:space="preserve">1. Утвердить </w:t>
      </w:r>
      <w:hyperlink w:anchor="P37">
        <w:r w:rsidRPr="00EF70BE">
          <w:rPr>
            <w:sz w:val="18"/>
            <w:szCs w:val="18"/>
          </w:rPr>
          <w:t>Порядок</w:t>
        </w:r>
      </w:hyperlink>
      <w:r w:rsidRPr="00EF70BE">
        <w:rPr>
          <w:sz w:val="18"/>
          <w:szCs w:val="18"/>
        </w:rPr>
        <w:t xml:space="preserve"> </w:t>
      </w:r>
      <w:r w:rsidRPr="00EF70BE">
        <w:rPr>
          <w:rFonts w:eastAsiaTheme="minorHAnsi"/>
          <w:sz w:val="18"/>
          <w:szCs w:val="1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EF70BE">
        <w:rPr>
          <w:sz w:val="18"/>
          <w:szCs w:val="18"/>
        </w:rPr>
        <w:t>Краснополянского сельского поселения (прилагается).</w:t>
      </w:r>
    </w:p>
    <w:p w:rsidR="00EF70BE" w:rsidRPr="00EF70BE" w:rsidRDefault="00EF70BE" w:rsidP="00EF70BE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EF70BE">
        <w:rPr>
          <w:rFonts w:ascii="Arial" w:hAnsi="Arial" w:cs="Arial"/>
          <w:sz w:val="18"/>
          <w:szCs w:val="18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22" w:history="1">
        <w:r w:rsidRPr="00EF70BE">
          <w:rPr>
            <w:rStyle w:val="af7"/>
            <w:rFonts w:ascii="Arial" w:hAnsi="Arial" w:cs="Arial"/>
            <w:color w:val="auto"/>
            <w:sz w:val="18"/>
            <w:szCs w:val="18"/>
          </w:rPr>
          <w:t>www.krasnopolyanskoe.ru</w:t>
        </w:r>
      </w:hyperlink>
      <w:r w:rsidRPr="00EF70BE">
        <w:rPr>
          <w:rFonts w:ascii="Arial" w:hAnsi="Arial" w:cs="Arial"/>
          <w:sz w:val="18"/>
          <w:szCs w:val="18"/>
        </w:rPr>
        <w:t>.</w:t>
      </w:r>
    </w:p>
    <w:p w:rsidR="00EF70BE" w:rsidRPr="00EF70BE" w:rsidRDefault="00EF70BE" w:rsidP="00EF70BE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EF70BE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EF70BE">
        <w:rPr>
          <w:rFonts w:ascii="Arial" w:hAnsi="Arial" w:cs="Arial"/>
          <w:sz w:val="18"/>
          <w:szCs w:val="18"/>
        </w:rPr>
        <w:t>Контроль за</w:t>
      </w:r>
      <w:proofErr w:type="gramEnd"/>
      <w:r w:rsidRPr="00EF70BE">
        <w:rPr>
          <w:rFonts w:ascii="Arial" w:hAnsi="Arial" w:cs="Arial"/>
          <w:sz w:val="18"/>
          <w:szCs w:val="18"/>
        </w:rPr>
        <w:t xml:space="preserve"> исполнением настоящего Постановления оставляю за собой.</w:t>
      </w:r>
    </w:p>
    <w:p w:rsidR="00EF70BE" w:rsidRDefault="00EF70BE" w:rsidP="00EF70BE">
      <w:pPr>
        <w:pStyle w:val="ConsPlusNormal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70BE" w:rsidRPr="00EF70BE" w:rsidRDefault="00EF70BE" w:rsidP="00EF70BE">
      <w:pPr>
        <w:pStyle w:val="ConsPlusNormal"/>
        <w:ind w:firstLine="0"/>
        <w:rPr>
          <w:sz w:val="18"/>
          <w:szCs w:val="18"/>
        </w:rPr>
      </w:pPr>
      <w:r w:rsidRPr="00EF70BE">
        <w:rPr>
          <w:sz w:val="18"/>
          <w:szCs w:val="18"/>
        </w:rPr>
        <w:t>Глава</w:t>
      </w:r>
      <w:r>
        <w:rPr>
          <w:sz w:val="18"/>
          <w:szCs w:val="18"/>
        </w:rPr>
        <w:t xml:space="preserve">  </w:t>
      </w:r>
      <w:r w:rsidRPr="00EF70BE">
        <w:rPr>
          <w:sz w:val="18"/>
          <w:szCs w:val="18"/>
        </w:rPr>
        <w:t xml:space="preserve">Краснополянского сельского поселения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F70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EF70BE">
        <w:rPr>
          <w:sz w:val="18"/>
          <w:szCs w:val="18"/>
        </w:rPr>
        <w:t>А.Н. Кошелев</w:t>
      </w:r>
    </w:p>
    <w:p w:rsidR="00EF70BE" w:rsidRPr="00EF70BE" w:rsidRDefault="00EF70BE" w:rsidP="00EF70BE">
      <w:pPr>
        <w:pStyle w:val="ConsPlusNormal"/>
        <w:rPr>
          <w:sz w:val="18"/>
          <w:szCs w:val="18"/>
        </w:rPr>
      </w:pPr>
    </w:p>
    <w:p w:rsidR="00EF70BE" w:rsidRPr="000072C9" w:rsidRDefault="00EF70BE" w:rsidP="00EF70BE">
      <w:pPr>
        <w:spacing w:after="0" w:line="259" w:lineRule="auto"/>
        <w:jc w:val="right"/>
        <w:rPr>
          <w:rFonts w:ascii="Arial" w:hAnsi="Arial" w:cs="Arial"/>
          <w:color w:val="FF0000"/>
          <w:sz w:val="18"/>
          <w:szCs w:val="18"/>
        </w:rPr>
      </w:pPr>
      <w:r w:rsidRPr="000072C9">
        <w:rPr>
          <w:rFonts w:ascii="Arial" w:hAnsi="Arial" w:cs="Arial"/>
          <w:sz w:val="18"/>
          <w:szCs w:val="18"/>
        </w:rPr>
        <w:t>Утвержден  Постановлением главы Краснополянского сельского поселения  от 09.06.2023 г. № 91</w:t>
      </w:r>
    </w:p>
    <w:p w:rsidR="00EF70BE" w:rsidRPr="00EF70BE" w:rsidRDefault="00EF70BE" w:rsidP="00EF70BE">
      <w:pPr>
        <w:pStyle w:val="ConsPlusNormal"/>
        <w:rPr>
          <w:sz w:val="18"/>
          <w:szCs w:val="18"/>
        </w:rPr>
      </w:pPr>
    </w:p>
    <w:bookmarkStart w:id="3" w:name="P37"/>
    <w:bookmarkEnd w:id="3"/>
    <w:p w:rsidR="00EF70BE" w:rsidRPr="00EF70BE" w:rsidRDefault="00EF70BE" w:rsidP="00EF70BE">
      <w:pPr>
        <w:pStyle w:val="ConsPlusTitle"/>
        <w:jc w:val="center"/>
        <w:rPr>
          <w:rFonts w:ascii="Arial" w:hAnsi="Arial" w:cs="Arial"/>
          <w:sz w:val="18"/>
          <w:szCs w:val="18"/>
        </w:rPr>
      </w:pPr>
      <w:r w:rsidRPr="00EF70BE">
        <w:rPr>
          <w:rFonts w:ascii="Arial" w:hAnsi="Arial" w:cs="Arial"/>
          <w:sz w:val="18"/>
          <w:szCs w:val="18"/>
        </w:rPr>
        <w:fldChar w:fldCharType="begin"/>
      </w:r>
      <w:r w:rsidRPr="00EF70BE">
        <w:rPr>
          <w:rFonts w:ascii="Arial" w:hAnsi="Arial" w:cs="Arial"/>
          <w:sz w:val="18"/>
          <w:szCs w:val="18"/>
        </w:rPr>
        <w:instrText xml:space="preserve"> HYPERLINK \l "P37" \h </w:instrText>
      </w:r>
      <w:r w:rsidRPr="00EF70BE">
        <w:rPr>
          <w:rFonts w:ascii="Arial" w:hAnsi="Arial" w:cs="Arial"/>
          <w:sz w:val="18"/>
          <w:szCs w:val="18"/>
        </w:rPr>
        <w:fldChar w:fldCharType="separate"/>
      </w:r>
      <w:r w:rsidRPr="00EF70BE">
        <w:rPr>
          <w:rFonts w:ascii="Arial" w:hAnsi="Arial" w:cs="Arial"/>
          <w:sz w:val="18"/>
          <w:szCs w:val="18"/>
        </w:rPr>
        <w:t>Порядок</w:t>
      </w:r>
      <w:r w:rsidRPr="00EF70BE">
        <w:rPr>
          <w:rFonts w:ascii="Arial" w:hAnsi="Arial" w:cs="Arial"/>
          <w:sz w:val="18"/>
          <w:szCs w:val="18"/>
        </w:rPr>
        <w:fldChar w:fldCharType="end"/>
      </w:r>
      <w:r w:rsidRPr="00EF70BE">
        <w:rPr>
          <w:rFonts w:ascii="Arial" w:hAnsi="Arial" w:cs="Arial"/>
          <w:sz w:val="18"/>
          <w:szCs w:val="18"/>
        </w:rPr>
        <w:t xml:space="preserve"> 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EF70BE" w:rsidRPr="00EF70BE" w:rsidRDefault="00EF70BE" w:rsidP="00EF70BE">
      <w:pPr>
        <w:pStyle w:val="ConsPlusNormal"/>
        <w:ind w:firstLine="709"/>
        <w:jc w:val="both"/>
        <w:rPr>
          <w:sz w:val="18"/>
          <w:szCs w:val="18"/>
        </w:rPr>
      </w:pP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EF70BE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EF70BE">
        <w:rPr>
          <w:rFonts w:ascii="Arial" w:hAnsi="Arial" w:cs="Arial"/>
          <w:sz w:val="18"/>
          <w:szCs w:val="18"/>
        </w:rPr>
        <w:t xml:space="preserve">Настоящий Порядок 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рассмотрения обращений граждан и организаций по фактам коррупции в Администрации </w:t>
      </w:r>
      <w:r w:rsidRPr="00EF70BE">
        <w:rPr>
          <w:rFonts w:ascii="Arial" w:hAnsi="Arial" w:cs="Arial"/>
          <w:sz w:val="18"/>
          <w:szCs w:val="18"/>
        </w:rPr>
        <w:t xml:space="preserve">Краснополянского сельского поселения 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>, контроля за соблюдением ограничений, запретов, требований к служебному поведению муниципальных служащих, замещающих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должности муниципальной службы в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 (далее-муниципальные служащие).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hAnsi="Arial" w:cs="Arial"/>
          <w:sz w:val="18"/>
          <w:szCs w:val="18"/>
        </w:rPr>
        <w:lastRenderedPageBreak/>
        <w:t xml:space="preserve">2.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3. Поступление обращений в Администрацию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осуществляется следующими способами: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в письменном виде;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на личном приеме граждан и представителей организаций;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по «телефону доверия»;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по электронной почте: </w:t>
      </w:r>
      <w:proofErr w:type="spellStart"/>
      <w:r w:rsidRPr="00EF70BE">
        <w:rPr>
          <w:rFonts w:ascii="Arial" w:hAnsi="Arial" w:cs="Arial"/>
          <w:sz w:val="18"/>
          <w:szCs w:val="18"/>
          <w:shd w:val="clear" w:color="auto" w:fill="FFFFFF"/>
          <w:lang w:val="en-US"/>
        </w:rPr>
        <w:t>kras</w:t>
      </w:r>
      <w:proofErr w:type="spellEnd"/>
      <w:r w:rsidRPr="00EF70BE">
        <w:rPr>
          <w:rFonts w:ascii="Arial" w:hAnsi="Arial" w:cs="Arial"/>
          <w:sz w:val="18"/>
          <w:szCs w:val="18"/>
          <w:shd w:val="clear" w:color="auto" w:fill="FFFFFF"/>
        </w:rPr>
        <w:t>-</w:t>
      </w:r>
      <w:proofErr w:type="spellStart"/>
      <w:r w:rsidRPr="00EF70BE">
        <w:rPr>
          <w:rFonts w:ascii="Arial" w:hAnsi="Arial" w:cs="Arial"/>
          <w:sz w:val="18"/>
          <w:szCs w:val="18"/>
          <w:shd w:val="clear" w:color="auto" w:fill="FFFFFF"/>
          <w:lang w:val="en-US"/>
        </w:rPr>
        <w:t>posel</w:t>
      </w:r>
      <w:proofErr w:type="spellEnd"/>
      <w:r w:rsidRPr="00EF70BE">
        <w:rPr>
          <w:rFonts w:ascii="Arial" w:hAnsi="Arial" w:cs="Arial"/>
          <w:sz w:val="18"/>
          <w:szCs w:val="18"/>
          <w:shd w:val="clear" w:color="auto" w:fill="FFFFFF"/>
        </w:rPr>
        <w:t>@mail.ru;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через официальный сайт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(раздел «Противодействие коррупции» - подраздел «Обратная связь для сообщений о фактах коррупции»).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4. Информация для граждан и организаций о способах направления обращений в Администрацию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и о процедурах их рассмотрения размещается: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на информационных стендах в помещениях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на официальном сайте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в разделе «Противодействие коррупции».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5. Обращения в письменном виде направляются по адресу: 623881, Свердловская область, Байкаловский р-он, с. Краснополянское, ул. Советская, 26.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6.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Личный прием граждан и представителей организаций по фактам коррупции осуществляется главой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, заместителем главы администрации (по социальным вопросам) в соответствии с графиками приема, утверждаемыми Главой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>, по адресу: 623881, Свердловская область, Байкаловский р-он, с. Краснополянское, ул. Советская, 24, 2-этаж, кабинет Главы или заместителя главы администрации (по социальным вопросам).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7. «Телефоном доверия» в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определен телефонный номер - (343) 629-33-68.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Прием Обращений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8. При диалоге с абонентом производится запись его фамилии, имени, отчества, почтового адреса, по которому должен быть направлен ответ, и содержание Обращения. Конфиденциальность Обращения гарантируется.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Работник, ответственный за работу по профилактике коррупционных и иных правонарушений, фиксирует на бумажном носителе текст Обращения для последующей регистрации и рассмотрения в установленном порядке.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Обращение на «телефон доверия» может быть изложено или продублировано в письменном виде и направлено по электронной почте.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9.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Через официальный сайт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Администрации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(http://krasnopolyanskoe.ru/) в разделе «Противодействие коррупции», подразделе «Обратная связь для сообщений о фактах коррупции».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10. Обращение подлежит обязательной регистрации в течение трех дней с момента поступления в Администрацию </w:t>
      </w:r>
      <w:r w:rsidRPr="00EF70BE">
        <w:rPr>
          <w:rFonts w:ascii="Arial" w:hAnsi="Arial" w:cs="Arial"/>
          <w:sz w:val="18"/>
          <w:szCs w:val="18"/>
        </w:rPr>
        <w:t>Краснополянского сельского поселения</w:t>
      </w:r>
      <w:r w:rsidRPr="00EF70BE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11. Обращение рассматривается работником, ответственным за работу по профилактике коррупционных и иных правонарушений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23" w:history="1">
        <w:r w:rsidRPr="00EF70BE">
          <w:rPr>
            <w:rFonts w:ascii="Arial" w:eastAsiaTheme="minorHAnsi" w:hAnsi="Arial" w:cs="Arial"/>
            <w:sz w:val="18"/>
            <w:szCs w:val="18"/>
            <w:lang w:eastAsia="en-US"/>
          </w:rPr>
          <w:t>статьями 7</w:t>
        </w:r>
      </w:hyperlink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и </w:t>
      </w:r>
      <w:hyperlink r:id="rId24" w:history="1">
        <w:r w:rsidRPr="00EF70BE">
          <w:rPr>
            <w:rFonts w:ascii="Arial" w:eastAsiaTheme="minorHAnsi" w:hAnsi="Arial" w:cs="Arial"/>
            <w:sz w:val="18"/>
            <w:szCs w:val="18"/>
            <w:lang w:eastAsia="en-US"/>
          </w:rPr>
          <w:t>11</w:t>
        </w:r>
      </w:hyperlink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Федерального закона от 2 мая 2006 года № 59-ФЗ «О порядке рассмотрения обращений граждан Российской Федерации».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12.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Глава Краснополянского сельского поселения или заместитель главы администрации (по социальным вопросам), с привлечением работников, ответственных за работу по профилактике коррупционных и иных правонарушений,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13. По результатам предварительного рассмотрения обращения, в случае выявления информации, указанной в пункте </w:t>
      </w:r>
      <w:hyperlink r:id="rId25" w:history="1">
        <w:r w:rsidRPr="00EF70BE">
          <w:rPr>
            <w:rFonts w:ascii="Arial" w:eastAsiaTheme="minorHAnsi" w:hAnsi="Arial" w:cs="Arial"/>
            <w:sz w:val="18"/>
            <w:szCs w:val="18"/>
            <w:lang w:eastAsia="en-US"/>
          </w:rPr>
          <w:t>2</w:t>
        </w:r>
      </w:hyperlink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настоящего Порядка, Главой Краснополянского сельского поселения или заместителем главы администрации (по социальным вопросам) принимаются организационные решения (далее - резолюции) о порядке дальнейшего рассмотрения по существу, определяются ответственные исполнители и необходимость особого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контроля за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рассмотрением обращения.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14. В соответствии с резолюцией Главы Краснополянского сельского поселения или заместителя главы администрации (по социальным вопросам) в карточке обратившегося в системе «Обращения граждан» ставится отметка о поступлении обращения по факту коррупции, что влечет за собой установление особого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контроля за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его рассмотрением. Аналогичная отметка ставится на оригинале Обращения.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15.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16. Обращение не направляется в орган местного самоуправления или должностному лицу, решение или действие (бездействие)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которых</w:t>
      </w:r>
      <w:proofErr w:type="gram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является предметом обращения.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17.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специалистами Администрации Краснополянского сельского поселения, ответственными за их рассмотрение в соответствии с резолюцией.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18. Специалисты, ответственные за рассмотрение Обращений: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при необходимости запрашивают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19.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В случае если в обращении содержатся сведения о несоблюдении муниципальным служащим обязанностей, ограничений и запретов,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Глава Краснополянского сельского поселения принимает решение о проведении проверки по фактам, изложенным в обращении, создает для данной цели комиссию.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20. </w:t>
      </w:r>
      <w:proofErr w:type="gram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Администрации Краснополянского сельского поселения.</w:t>
      </w:r>
      <w:proofErr w:type="gramEnd"/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21. Специалисты Администрации Краснополянского сельского поселения, ответственные за рассмотрение обращения, направляют заявителю запросы дополнительной информации, готовят ответ заявителю или уведомляют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22.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proofErr w:type="spellStart"/>
      <w:r w:rsidRPr="00EF70BE">
        <w:rPr>
          <w:rFonts w:ascii="Arial" w:eastAsiaTheme="minorHAnsi" w:hAnsi="Arial" w:cs="Arial"/>
          <w:sz w:val="18"/>
          <w:szCs w:val="18"/>
          <w:lang w:eastAsia="en-US"/>
        </w:rPr>
        <w:t>неподтверждении</w:t>
      </w:r>
      <w:proofErr w:type="spellEnd"/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фактов коррупции.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23. Обращения, поступившие в Администрацию Краснополянского сельского поселения в соответствии с </w:t>
      </w:r>
      <w:hyperlink r:id="rId26" w:history="1">
        <w:r w:rsidRPr="00EF70BE">
          <w:rPr>
            <w:rFonts w:ascii="Arial" w:eastAsiaTheme="minorHAnsi" w:hAnsi="Arial" w:cs="Arial"/>
            <w:sz w:val="18"/>
            <w:szCs w:val="18"/>
            <w:lang w:eastAsia="en-US"/>
          </w:rPr>
          <w:t>частью 1 статьи 12</w:t>
        </w:r>
      </w:hyperlink>
      <w:r w:rsidRPr="00EF70BE">
        <w:rPr>
          <w:rFonts w:ascii="Arial" w:eastAsiaTheme="minorHAnsi" w:hAnsi="Arial" w:cs="Arial"/>
          <w:sz w:val="18"/>
          <w:szCs w:val="18"/>
          <w:lang w:eastAsia="en-US"/>
        </w:rPr>
        <w:t xml:space="preserve"> Федерального закона от 2 мая 2006 года № 59-ФЗ «О порядке рассмотрения обращений граждан Российской Федерации», рассматриваются в течение 30 дней со дня их регистрации.</w:t>
      </w:r>
    </w:p>
    <w:p w:rsidR="00EF70BE" w:rsidRPr="00EF70BE" w:rsidRDefault="00EF70BE" w:rsidP="00EF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F70BE">
        <w:rPr>
          <w:rFonts w:ascii="Arial" w:eastAsiaTheme="minorHAnsi" w:hAnsi="Arial" w:cs="Arial"/>
          <w:sz w:val="18"/>
          <w:szCs w:val="18"/>
          <w:lang w:eastAsia="en-US"/>
        </w:rPr>
        <w:t>24.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3D03C8" w:rsidRPr="003D03C8" w:rsidRDefault="00EF70BE" w:rsidP="003D03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___________________________________________________________________________________________________________________</w:t>
      </w:r>
      <w:r w:rsidRPr="00567F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D03C8" w:rsidRPr="008759D0" w:rsidRDefault="003D03C8" w:rsidP="003D03C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3D03C8" w:rsidRPr="008759D0" w:rsidRDefault="003D03C8" w:rsidP="003D03C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D03C8" w:rsidRPr="008759D0" w:rsidRDefault="003D03C8" w:rsidP="003D03C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3D03C8" w:rsidRPr="008759D0" w:rsidRDefault="003D03C8" w:rsidP="003D03C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D03C8" w:rsidRPr="008759D0" w:rsidRDefault="003D03C8" w:rsidP="003D03C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3D03C8" w:rsidRDefault="003D03C8" w:rsidP="003D03C8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09 июня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92</w:t>
      </w:r>
    </w:p>
    <w:p w:rsidR="003D03C8" w:rsidRDefault="003D03C8" w:rsidP="00EF7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>Об утверждении муниципальной программы</w:t>
      </w:r>
      <w:r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 </w:t>
      </w: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«Формирование законопослушного поведения участников дорожного движения на территории  </w:t>
      </w:r>
    </w:p>
    <w:p w:rsidR="003D03C8" w:rsidRP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>Краснополянского сельского поселения на 2024-2025 годы»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ab/>
        <w:t xml:space="preserve">На основании части 4 статьи 6 Федерального закона №196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 и руководствуясь </w:t>
      </w:r>
      <w:hyperlink r:id="rId27" w:history="1">
        <w:r w:rsidRPr="003D03C8">
          <w:rPr>
            <w:rFonts w:ascii="Arial" w:eastAsia="Calibri" w:hAnsi="Arial" w:cs="Arial"/>
            <w:color w:val="0000FF"/>
            <w:kern w:val="1"/>
            <w:sz w:val="18"/>
            <w:szCs w:val="18"/>
            <w:u w:val="single"/>
            <w:lang w:eastAsia="ar-SA"/>
          </w:rPr>
          <w:t>Уставом</w:t>
        </w:r>
      </w:hyperlink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Краснополянского сельского поселения, Администрация  Краснополянского сельского поселения постановляет:                                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ab/>
        <w:t>1. Утвердить муниципальную программу «Формирование законопослушного поведения участников дорожного движения на территории Краснополянского сельского поселения  на 2024-2025 годы» (прилагается).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ab/>
        <w:t xml:space="preserve">2. Настоящее Постановление опубликовать в «Информационном вестнике» </w:t>
      </w:r>
      <w:r w:rsidRPr="003D03C8">
        <w:rPr>
          <w:rFonts w:ascii="Arial" w:eastAsia="Times New Roman" w:hAnsi="Arial" w:cs="Arial"/>
          <w:sz w:val="18"/>
          <w:szCs w:val="18"/>
          <w:lang w:eastAsia="ar-SA"/>
        </w:rPr>
        <w:t xml:space="preserve">и разместить на сайте администрации в сети «Интернет» </w:t>
      </w:r>
      <w:hyperlink r:id="rId28" w:history="1">
        <w:r w:rsidRPr="003D03C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ar-SA"/>
          </w:rPr>
          <w:t>www.krasnopolyanskoe.ru</w:t>
        </w:r>
      </w:hyperlink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ab/>
        <w:t xml:space="preserve">3.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Контроль за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исполнением данного Постановления оставляю за собой.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D03C8">
        <w:rPr>
          <w:rFonts w:ascii="Arial" w:eastAsia="Times New Roman" w:hAnsi="Arial" w:cs="Arial"/>
          <w:sz w:val="18"/>
          <w:szCs w:val="18"/>
          <w:lang w:eastAsia="ar-SA"/>
        </w:rPr>
        <w:t xml:space="preserve">Глава Краснополянского сельского поселения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3D03C8">
        <w:rPr>
          <w:rFonts w:ascii="Arial" w:eastAsia="Times New Roman" w:hAnsi="Arial" w:cs="Arial"/>
          <w:sz w:val="18"/>
          <w:szCs w:val="18"/>
          <w:lang w:eastAsia="ar-SA"/>
        </w:rPr>
        <w:t xml:space="preserve"> А.Н. Кошелев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</w:t>
      </w:r>
    </w:p>
    <w:p w:rsidR="003D03C8" w:rsidRPr="003D03C8" w:rsidRDefault="003D03C8" w:rsidP="003D03C8">
      <w:pPr>
        <w:suppressAutoHyphens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ar-SA"/>
        </w:rPr>
      </w:pPr>
      <w:r w:rsidRPr="003D03C8">
        <w:rPr>
          <w:rFonts w:ascii="Arial" w:eastAsia="Arial" w:hAnsi="Arial" w:cs="Arial"/>
          <w:sz w:val="18"/>
          <w:szCs w:val="18"/>
          <w:lang w:eastAsia="ar-SA"/>
        </w:rPr>
        <w:t>Утверждена</w:t>
      </w:r>
    </w:p>
    <w:p w:rsidR="003D03C8" w:rsidRPr="003D03C8" w:rsidRDefault="003D03C8" w:rsidP="003D03C8">
      <w:pPr>
        <w:suppressAutoHyphens/>
        <w:spacing w:after="0" w:line="240" w:lineRule="auto"/>
        <w:jc w:val="right"/>
        <w:rPr>
          <w:rFonts w:ascii="Arial" w:eastAsia="Arial" w:hAnsi="Arial" w:cs="Arial"/>
          <w:sz w:val="18"/>
          <w:szCs w:val="18"/>
          <w:lang w:eastAsia="ar-SA"/>
        </w:rPr>
      </w:pPr>
      <w:r w:rsidRPr="003D03C8">
        <w:rPr>
          <w:rFonts w:ascii="Arial" w:eastAsia="Arial" w:hAnsi="Arial" w:cs="Arial"/>
          <w:sz w:val="18"/>
          <w:szCs w:val="18"/>
          <w:lang w:eastAsia="ar-SA"/>
        </w:rPr>
        <w:t xml:space="preserve">Постановлением главы  администрации 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3D03C8">
        <w:rPr>
          <w:rFonts w:ascii="Arial" w:eastAsia="Arial" w:hAnsi="Arial" w:cs="Arial"/>
          <w:sz w:val="18"/>
          <w:szCs w:val="18"/>
          <w:lang w:eastAsia="ar-SA"/>
        </w:rPr>
        <w:t>Краснополянского  сельского  поселения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  </w:t>
      </w:r>
      <w:r w:rsidRPr="003D03C8">
        <w:rPr>
          <w:rFonts w:ascii="Arial" w:eastAsia="Arial" w:hAnsi="Arial" w:cs="Arial"/>
          <w:sz w:val="18"/>
          <w:szCs w:val="18"/>
          <w:lang w:eastAsia="ar-SA"/>
        </w:rPr>
        <w:t>от «09» июня  2023 г. № 92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18"/>
          <w:szCs w:val="18"/>
          <w:lang w:eastAsia="ar-SA"/>
        </w:rPr>
      </w:pPr>
    </w:p>
    <w:p w:rsid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</w:t>
      </w:r>
    </w:p>
    <w:p w:rsid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lastRenderedPageBreak/>
        <w:t xml:space="preserve">МУНИЦИПАЛЬНАЯ ПРОГРАММА </w:t>
      </w:r>
    </w:p>
    <w:p w:rsidR="003D03C8" w:rsidRP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Default="003D03C8" w:rsidP="00AF3047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«Формирование законопослушного поведения участников дорожного движения на территории  Краснополянского сельского </w:t>
      </w:r>
      <w:r w:rsidR="00AF3047">
        <w:rPr>
          <w:rFonts w:ascii="Arial" w:eastAsia="Calibri" w:hAnsi="Arial" w:cs="Arial"/>
          <w:kern w:val="1"/>
          <w:sz w:val="18"/>
          <w:szCs w:val="18"/>
          <w:lang w:eastAsia="ar-SA"/>
        </w:rPr>
        <w:t>поселения    на 2024-2025 годы»</w:t>
      </w:r>
    </w:p>
    <w:p w:rsidR="00AF3047" w:rsidRPr="003D03C8" w:rsidRDefault="00AF3047" w:rsidP="00AF3047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AF3047" w:rsidRDefault="00AF3047" w:rsidP="00AF3047">
      <w:pPr>
        <w:suppressAutoHyphens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</w:t>
      </w:r>
      <w:r w:rsidR="003D03C8" w:rsidRPr="00AF3047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>1.</w:t>
      </w:r>
      <w:r w:rsidR="003D03C8" w:rsidRPr="00AF3047">
        <w:rPr>
          <w:rFonts w:ascii="Arial" w:eastAsia="Calibri" w:hAnsi="Arial" w:cs="Arial"/>
          <w:kern w:val="1"/>
          <w:sz w:val="18"/>
          <w:szCs w:val="18"/>
          <w:lang w:eastAsia="ar-SA"/>
        </w:rPr>
        <w:t>Паспорт программы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0773"/>
      </w:tblGrid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Наименование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Муниципальная программа «Формирование законопослушного поведения участников дорожного движения на территории  Краснополянского сельского поселения на 2024-2025 годы» (далее – Программа)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Основания для разработки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2020-2026 годах". 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Заказчик</w:t>
            </w:r>
          </w:p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Администрация  Краснополянское сельское поселение, адрес: 623881, Свердловская область, Байкаловский район, с. Краснополянское, ул. Советская, 24.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Исполнители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Администрация  Краснополянское сельское поселение.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Цель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Сокращение дорожно-транспортных происшествий и тяжести их последствий.</w:t>
            </w:r>
          </w:p>
        </w:tc>
      </w:tr>
      <w:tr w:rsidR="003D03C8" w:rsidRPr="003D03C8" w:rsidTr="003D03C8">
        <w:trPr>
          <w:trHeight w:val="7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Задачи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происшествий. </w:t>
            </w:r>
          </w:p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- совершенствование контрольно-надзорной деятельности в сфере обеспечения безопасности дорожного движения.</w:t>
            </w:r>
          </w:p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- совершенствование организации движения транспорта и пешеходов в поселении. </w:t>
            </w:r>
          </w:p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- снижение детского дорожно</w:t>
            </w: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Целевые показатели (индикаторы)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- </w:t>
            </w: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сокращение дорожно-транспортных происшествий и тяжести их последствий</w:t>
            </w: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.                                   </w:t>
            </w:r>
          </w:p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- </w:t>
            </w: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повышение безопасности дорожного движения.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Сроки и этапы реализации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2024 – 2025  годы.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Объёмы и источники финансирования программы                                     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Мероприятия носят организационный характер и не требуют финансирования.</w:t>
            </w: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</w:rPr>
              <w:t xml:space="preserve">   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Ожидаемые результаты  реализации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Снижение к 2025 году количества дорожно-транспортных происшествий с пострадавшими.</w:t>
            </w:r>
          </w:p>
        </w:tc>
      </w:tr>
      <w:tr w:rsidR="003D03C8" w:rsidRPr="003D03C8" w:rsidTr="003D03C8">
        <w:trPr>
          <w:trHeight w:val="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proofErr w:type="gramStart"/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 реализацией программы.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3C8" w:rsidRPr="003D03C8" w:rsidRDefault="003D03C8" w:rsidP="003D03C8">
            <w:pPr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proofErr w:type="gramStart"/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3D03C8"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 xml:space="preserve"> реализацией данной программы осуществляется  Главой администрации  Краснополянского сельского поселения.</w:t>
            </w:r>
          </w:p>
        </w:tc>
      </w:tr>
    </w:tbl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</w:p>
    <w:p w:rsid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                               </w:t>
      </w:r>
      <w:r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</w:t>
      </w:r>
      <w:r w:rsidRPr="003D03C8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     </w:t>
      </w:r>
      <w:r w:rsidR="00AF3047">
        <w:rPr>
          <w:rFonts w:ascii="Arial" w:eastAsia="Calibri" w:hAnsi="Arial" w:cs="Arial"/>
          <w:kern w:val="1"/>
          <w:sz w:val="18"/>
          <w:szCs w:val="18"/>
          <w:lang w:eastAsia="ar-SA"/>
        </w:rPr>
        <w:t>2.      Характеристика проблем</w:t>
      </w:r>
    </w:p>
    <w:p w:rsidR="00AF3047" w:rsidRPr="003D03C8" w:rsidRDefault="00AF3047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Проблема опасности дорожного движения на территории  Краснополянского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и крайне низкой дисциплиной участников дорожного движения.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Основными видами ДТП на территории муниципального образования Краснополянское сельское поселение  являются автомобильные наезды на препятствия, опрокидывания транспортных средств. Более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постоянно возрастающая мобильность населения;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дорогах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как в населенных пунктах так и вне населенных пунктов.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учёте интересов граждан.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Необходимость разработки и реализации Программы обус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ловлена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следующими  причинами: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социально-экономическая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ab/>
        <w:t>острота проблемы.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межотраслевой и межведомственный характер проблемы.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        </w:t>
      </w: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Применение программно-целевого метода позволит осуществить: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формирование основ и приоритетных направлений профилактики ДТП и снижения тяжести их последствий.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4" w:name="bookmark4"/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3.   Основные цели и задачи программы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и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следовательно, уменьшить социальную остроту проблемы.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Условиями достижения целей Программы является решение следующих задач: 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предупреждение опасного поведения участников дорожного движения и профилактика ДТП.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совершенствование контрольно-надзорной деятельности в сфере обеспечения безопасности дорожного движения.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совершенствование организации движения транспорта и пешеходов в поселении.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Предусматривается реализация таких мероприятий, как: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поведения.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совершенствование работы по профилактике и сокращению детского дорожно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softHyphen/>
        <w:t xml:space="preserve">-транспортного травматизма. 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- формирование у населения, особенно у детей, навыков безопасного поведения на дорогах.</w:t>
      </w:r>
      <w:bookmarkEnd w:id="4"/>
    </w:p>
    <w:p w:rsid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3D03C8" w:rsidRPr="003D03C8" w:rsidRDefault="003D03C8" w:rsidP="003D03C8">
      <w:pPr>
        <w:suppressAutoHyphens/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ar-SA"/>
        </w:rPr>
      </w:pP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4.    Перечень мероприятий программы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      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5.   Ресурсное обеспечение программы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При планировании ресурсного обеспечения Программы учитывалась реальная ситуация в финансово-бюджетной сфере администрации Краснополянского сельского поселения, состояние аварийности, высокая экономическая и социально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её решения</w:t>
      </w:r>
      <w:r w:rsidRPr="003D03C8">
        <w:rPr>
          <w:rFonts w:ascii="Arial" w:eastAsia="Calibri" w:hAnsi="Arial" w:cs="Arial"/>
          <w:b/>
          <w:kern w:val="1"/>
          <w:sz w:val="18"/>
          <w:szCs w:val="18"/>
          <w:lang w:eastAsia="ar-SA"/>
        </w:rPr>
        <w:t xml:space="preserve">.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Все мероприятия Программы носят организационный характер и не требуют финансирования.</w:t>
      </w:r>
      <w:r w:rsidRPr="003D03C8">
        <w:rPr>
          <w:rFonts w:ascii="Arial" w:eastAsia="Calibri" w:hAnsi="Arial" w:cs="Arial"/>
          <w:kern w:val="1"/>
          <w:sz w:val="18"/>
          <w:szCs w:val="18"/>
        </w:rPr>
        <w:t xml:space="preserve">   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</w:t>
      </w:r>
      <w:r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</w:t>
      </w: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6.    Механизм реализации программы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b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Механизм реализации Программы базируется на принципах чёткого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путём обоснованного выбора форм и методов управления.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Управление реализацией Программы осуществляет администрация Краснополянского сельского поселения. Реализация и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контроль за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выполнением Программы главой администрации Краснополянского сельского поселения.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Прекращение действия Программы наступает в случае завершения её реализации, а досрочное прекращение - в случае признания неэффективности её реализации в соответствии с решением администрации Краснополянского сельского поселения.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7.     Оценка социально-экономической эффективности программы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D03C8" w:rsidRPr="003D03C8" w:rsidRDefault="003D03C8" w:rsidP="003D03C8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>контроля за</w:t>
      </w:r>
      <w:proofErr w:type="gramEnd"/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движением.</w:t>
      </w:r>
    </w:p>
    <w:p w:rsidR="00AF3047" w:rsidRDefault="003D03C8" w:rsidP="00AF3047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  <w:r w:rsidRPr="003D03C8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 Краснополянского сельского поселения, обеспечить безопасные условия движения на местных</w:t>
      </w:r>
      <w:r w:rsidR="00AF3047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 автомобильных дорогах.</w:t>
      </w: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Calibri" w:hAnsi="Arial" w:cs="Arial"/>
          <w:kern w:val="1"/>
          <w:sz w:val="18"/>
          <w:szCs w:val="18"/>
          <w:lang w:eastAsia="ar-SA"/>
        </w:rPr>
      </w:pPr>
    </w:p>
    <w:p w:rsidR="00AF3047" w:rsidRDefault="00AF3047" w:rsidP="00EF7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F3047" w:rsidRDefault="00AF3047" w:rsidP="00EF7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D03C8" w:rsidRDefault="003D03C8" w:rsidP="00AF304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F70BE" w:rsidRPr="008759D0" w:rsidRDefault="00EF70BE" w:rsidP="00EF7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lastRenderedPageBreak/>
        <w:t>Российская  Федерация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EF70BE" w:rsidRPr="008759D0" w:rsidRDefault="00EF70BE" w:rsidP="00EF70B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EF70BE" w:rsidRDefault="00EF70BE" w:rsidP="00EF70BE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797640">
        <w:rPr>
          <w:rFonts w:ascii="Arial" w:hAnsi="Arial" w:cs="Arial"/>
          <w:b/>
          <w:color w:val="000000"/>
          <w:sz w:val="18"/>
          <w:szCs w:val="18"/>
        </w:rPr>
        <w:t>30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июня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97640">
        <w:rPr>
          <w:rFonts w:ascii="Arial" w:hAnsi="Arial" w:cs="Arial"/>
          <w:b/>
          <w:color w:val="000000"/>
          <w:sz w:val="18"/>
          <w:szCs w:val="18"/>
        </w:rPr>
        <w:t>103</w:t>
      </w:r>
    </w:p>
    <w:p w:rsidR="00797640" w:rsidRPr="00EF70BE" w:rsidRDefault="00797640" w:rsidP="00EF70BE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797640" w:rsidRPr="00797640" w:rsidRDefault="00797640" w:rsidP="007976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9764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Об отмене особого противопожарного режима на территории  Краснополянского сельского поселения </w:t>
      </w:r>
    </w:p>
    <w:p w:rsidR="00797640" w:rsidRPr="00797640" w:rsidRDefault="00797640" w:rsidP="007976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97640" w:rsidRPr="00797640" w:rsidRDefault="00797640" w:rsidP="007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97640">
        <w:rPr>
          <w:rFonts w:ascii="Arial" w:eastAsia="Times New Roman" w:hAnsi="Arial" w:cs="Arial"/>
          <w:bCs/>
          <w:sz w:val="18"/>
          <w:szCs w:val="18"/>
        </w:rPr>
        <w:t>В связи со стабилизацией пожарной обстановки на территории Краснополянского сельского поселения, в соответствии с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руководствуясь Уставом Краснополянского сельского поселения, постановляю:</w:t>
      </w:r>
    </w:p>
    <w:p w:rsidR="00797640" w:rsidRPr="00797640" w:rsidRDefault="00797640" w:rsidP="007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97640">
        <w:rPr>
          <w:rFonts w:ascii="Arial" w:eastAsia="Times New Roman" w:hAnsi="Arial" w:cs="Arial"/>
          <w:bCs/>
          <w:sz w:val="18"/>
          <w:szCs w:val="18"/>
        </w:rPr>
        <w:t>1. Отменить особый противопожарный режим, введённый на территории Краснополянского сельского поселения.</w:t>
      </w:r>
    </w:p>
    <w:p w:rsidR="00797640" w:rsidRPr="00797640" w:rsidRDefault="00797640" w:rsidP="007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97640">
        <w:rPr>
          <w:rFonts w:ascii="Arial" w:eastAsia="Times New Roman" w:hAnsi="Arial" w:cs="Arial"/>
          <w:bCs/>
          <w:sz w:val="18"/>
          <w:szCs w:val="18"/>
        </w:rPr>
        <w:t>2. Признать утратившим силу Постановление главы Краснополянского сельского поселения от 29.04.2021 года № 59 «О введении особого противопожарного режима на территории муниципального образования Краснополянское сельское поселение».</w:t>
      </w:r>
    </w:p>
    <w:p w:rsidR="00797640" w:rsidRPr="00797640" w:rsidRDefault="00797640" w:rsidP="007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97640">
        <w:rPr>
          <w:rFonts w:ascii="Arial" w:eastAsia="Times New Roman" w:hAnsi="Arial" w:cs="Arial"/>
          <w:bCs/>
          <w:sz w:val="18"/>
          <w:szCs w:val="18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29" w:history="1">
        <w:r w:rsidRPr="0079764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</w:rPr>
          <w:t>www.krasnopolyanskoe.ru</w:t>
        </w:r>
      </w:hyperlink>
      <w:r w:rsidRPr="00797640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p w:rsidR="00797640" w:rsidRPr="00797640" w:rsidRDefault="00797640" w:rsidP="0079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97640">
        <w:rPr>
          <w:rFonts w:ascii="Arial" w:eastAsia="Times New Roman" w:hAnsi="Arial" w:cs="Arial"/>
          <w:bCs/>
          <w:sz w:val="18"/>
          <w:szCs w:val="18"/>
        </w:rPr>
        <w:t xml:space="preserve">4.  </w:t>
      </w:r>
      <w:proofErr w:type="gramStart"/>
      <w:r w:rsidRPr="00797640">
        <w:rPr>
          <w:rFonts w:ascii="Arial" w:eastAsia="Times New Roman" w:hAnsi="Arial" w:cs="Arial"/>
          <w:bCs/>
          <w:sz w:val="18"/>
          <w:szCs w:val="18"/>
        </w:rPr>
        <w:t>Контроль за</w:t>
      </w:r>
      <w:proofErr w:type="gramEnd"/>
      <w:r w:rsidRPr="00797640">
        <w:rPr>
          <w:rFonts w:ascii="Arial" w:eastAsia="Times New Roman" w:hAnsi="Arial" w:cs="Arial"/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797640" w:rsidRPr="00797640" w:rsidRDefault="00797640" w:rsidP="0079764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797640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797640">
        <w:rPr>
          <w:rFonts w:ascii="Arial" w:eastAsia="Times New Roman" w:hAnsi="Arial" w:cs="Arial"/>
          <w:sz w:val="18"/>
          <w:szCs w:val="18"/>
          <w:lang w:eastAsia="ar-SA"/>
        </w:rPr>
        <w:t xml:space="preserve">Глава Краснополянского сельского поселения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="00AF3047">
        <w:rPr>
          <w:rFonts w:ascii="Arial" w:eastAsia="Times New Roman" w:hAnsi="Arial" w:cs="Arial"/>
          <w:sz w:val="18"/>
          <w:szCs w:val="18"/>
          <w:lang w:eastAsia="ar-SA"/>
        </w:rPr>
        <w:t xml:space="preserve">   А.Н. Кошелев </w:t>
      </w: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AF3047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F3047" w:rsidRDefault="00AF3047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32A3" w:rsidRPr="00AF3047" w:rsidRDefault="00FE546A" w:rsidP="00AF30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Pr="00540683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A70F4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30" w:tgtFrame="_blank" w:history="1">
        <w:r w:rsidR="002C016C" w:rsidRPr="00540683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797640">
        <w:rPr>
          <w:rFonts w:ascii="Times New Roman" w:hAnsi="Times New Roman" w:cs="Times New Roman"/>
          <w:bCs/>
          <w:color w:val="000000"/>
          <w:sz w:val="18"/>
          <w:szCs w:val="18"/>
        </w:rPr>
        <w:t>30.06</w:t>
      </w:r>
      <w:r w:rsidR="001E727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20</w:t>
      </w:r>
      <w:r w:rsidR="00684904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="00A70F40">
        <w:rPr>
          <w:rFonts w:ascii="Times New Roman" w:hAnsi="Times New Roman" w:cs="Times New Roman"/>
          <w:bCs/>
          <w:color w:val="000000"/>
          <w:sz w:val="18"/>
          <w:szCs w:val="18"/>
        </w:rPr>
        <w:t>3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F304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9 </w:t>
      </w:r>
      <w:bookmarkStart w:id="5" w:name="_GoBack"/>
      <w:bookmarkEnd w:id="5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лист</w:t>
      </w:r>
      <w:r w:rsidR="0074484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  председатель редакционного совета  -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Нуртазинова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Айжан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Бектасовна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8(34362) 9-33-68</w:t>
      </w:r>
    </w:p>
    <w:sectPr w:rsidR="00FE546A" w:rsidRPr="00540683" w:rsidSect="00CE7D1E">
      <w:type w:val="continuous"/>
      <w:pgSz w:w="16839" w:h="23814" w:code="8"/>
      <w:pgMar w:top="284" w:right="53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68" w:rsidRDefault="00D24068" w:rsidP="008B4BD9">
      <w:pPr>
        <w:spacing w:after="0" w:line="240" w:lineRule="auto"/>
      </w:pPr>
      <w:r>
        <w:separator/>
      </w:r>
    </w:p>
  </w:endnote>
  <w:endnote w:type="continuationSeparator" w:id="0">
    <w:p w:rsidR="00D24068" w:rsidRDefault="00D24068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4740"/>
      <w:docPartObj>
        <w:docPartGallery w:val="Page Numbers (Bottom of Page)"/>
        <w:docPartUnique/>
      </w:docPartObj>
    </w:sdtPr>
    <w:sdtContent>
      <w:p w:rsidR="003D03C8" w:rsidRDefault="003D03C8" w:rsidP="002C016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0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D03C8" w:rsidRDefault="003D03C8" w:rsidP="002C016C">
    <w:pPr>
      <w:pStyle w:val="af"/>
      <w:ind w:left="73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68" w:rsidRDefault="00D24068" w:rsidP="008B4BD9">
      <w:pPr>
        <w:spacing w:after="0" w:line="240" w:lineRule="auto"/>
      </w:pPr>
      <w:r>
        <w:separator/>
      </w:r>
    </w:p>
  </w:footnote>
  <w:footnote w:type="continuationSeparator" w:id="0">
    <w:p w:rsidR="00D24068" w:rsidRDefault="00D24068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F2C81"/>
    <w:multiLevelType w:val="multilevel"/>
    <w:tmpl w:val="051C80E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D3970"/>
    <w:multiLevelType w:val="hybridMultilevel"/>
    <w:tmpl w:val="6B087FEC"/>
    <w:lvl w:ilvl="0" w:tplc="4CC44D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C72EB"/>
    <w:multiLevelType w:val="hybridMultilevel"/>
    <w:tmpl w:val="6294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4E6"/>
    <w:multiLevelType w:val="hybridMultilevel"/>
    <w:tmpl w:val="FB1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D797E"/>
    <w:multiLevelType w:val="hybridMultilevel"/>
    <w:tmpl w:val="141844A8"/>
    <w:lvl w:ilvl="0" w:tplc="6F800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C154B5"/>
    <w:multiLevelType w:val="hybridMultilevel"/>
    <w:tmpl w:val="B0B0CE0C"/>
    <w:lvl w:ilvl="0" w:tplc="43FCA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F3F85"/>
    <w:multiLevelType w:val="hybridMultilevel"/>
    <w:tmpl w:val="439C14CC"/>
    <w:lvl w:ilvl="0" w:tplc="3BB4B742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44318A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C31808AE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458A1E84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FD8A53E4">
      <w:numFmt w:val="bullet"/>
      <w:lvlText w:val="•"/>
      <w:lvlJc w:val="left"/>
      <w:pPr>
        <w:ind w:left="4906" w:hanging="164"/>
      </w:pPr>
      <w:rPr>
        <w:rFonts w:hint="default"/>
        <w:lang w:val="ru-RU" w:eastAsia="en-US" w:bidi="ar-SA"/>
      </w:rPr>
    </w:lvl>
    <w:lvl w:ilvl="5" w:tplc="A59CECAE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8E60649A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DB06323E">
      <w:numFmt w:val="bullet"/>
      <w:lvlText w:val="•"/>
      <w:lvlJc w:val="left"/>
      <w:pPr>
        <w:ind w:left="7746" w:hanging="164"/>
      </w:pPr>
      <w:rPr>
        <w:rFonts w:hint="default"/>
        <w:lang w:val="ru-RU" w:eastAsia="en-US" w:bidi="ar-SA"/>
      </w:rPr>
    </w:lvl>
    <w:lvl w:ilvl="8" w:tplc="D574727E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1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2">
    <w:nsid w:val="23D02395"/>
    <w:multiLevelType w:val="hybridMultilevel"/>
    <w:tmpl w:val="186E9EBA"/>
    <w:lvl w:ilvl="0" w:tplc="AE4C3B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498109C"/>
    <w:multiLevelType w:val="hybridMultilevel"/>
    <w:tmpl w:val="59B4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1B00"/>
    <w:multiLevelType w:val="hybridMultilevel"/>
    <w:tmpl w:val="0A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2D890EF9"/>
    <w:multiLevelType w:val="hybridMultilevel"/>
    <w:tmpl w:val="4E4E60A2"/>
    <w:lvl w:ilvl="0" w:tplc="841E1C8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7455F1"/>
    <w:multiLevelType w:val="hybridMultilevel"/>
    <w:tmpl w:val="C9C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B1AA5"/>
    <w:multiLevelType w:val="hybridMultilevel"/>
    <w:tmpl w:val="32E4DE58"/>
    <w:lvl w:ilvl="0" w:tplc="67349B4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434081"/>
    <w:multiLevelType w:val="hybridMultilevel"/>
    <w:tmpl w:val="8A0E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3493"/>
    <w:multiLevelType w:val="hybridMultilevel"/>
    <w:tmpl w:val="5AA25D4E"/>
    <w:lvl w:ilvl="0" w:tplc="FB269E3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AF673A"/>
    <w:multiLevelType w:val="hybridMultilevel"/>
    <w:tmpl w:val="647437B4"/>
    <w:lvl w:ilvl="0" w:tplc="B6B6D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C13311"/>
    <w:multiLevelType w:val="multilevel"/>
    <w:tmpl w:val="DF0426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F5C03"/>
    <w:multiLevelType w:val="multilevel"/>
    <w:tmpl w:val="2F2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D35F1C"/>
    <w:multiLevelType w:val="hybridMultilevel"/>
    <w:tmpl w:val="87902148"/>
    <w:lvl w:ilvl="0" w:tplc="DBD042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4CBF710D"/>
    <w:multiLevelType w:val="hybridMultilevel"/>
    <w:tmpl w:val="EE7E20D6"/>
    <w:lvl w:ilvl="0" w:tplc="124C5D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1B1407F"/>
    <w:multiLevelType w:val="multilevel"/>
    <w:tmpl w:val="D79409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B27F83"/>
    <w:multiLevelType w:val="hybridMultilevel"/>
    <w:tmpl w:val="4484D0D0"/>
    <w:lvl w:ilvl="0" w:tplc="51A244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0C00DE"/>
    <w:multiLevelType w:val="hybridMultilevel"/>
    <w:tmpl w:val="692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95B1D"/>
    <w:multiLevelType w:val="hybridMultilevel"/>
    <w:tmpl w:val="2B641080"/>
    <w:lvl w:ilvl="0" w:tplc="1B18E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75969"/>
    <w:multiLevelType w:val="hybridMultilevel"/>
    <w:tmpl w:val="0EA29A2A"/>
    <w:lvl w:ilvl="0" w:tplc="6802B0D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5">
    <w:nsid w:val="73777CC8"/>
    <w:multiLevelType w:val="hybridMultilevel"/>
    <w:tmpl w:val="B4B6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D1A6A"/>
    <w:multiLevelType w:val="multilevel"/>
    <w:tmpl w:val="A842903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69A3727"/>
    <w:multiLevelType w:val="hybridMultilevel"/>
    <w:tmpl w:val="FC84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695ED9"/>
    <w:multiLevelType w:val="hybridMultilevel"/>
    <w:tmpl w:val="924C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30"/>
  </w:num>
  <w:num w:numId="18">
    <w:abstractNumId w:val="38"/>
  </w:num>
  <w:num w:numId="19">
    <w:abstractNumId w:val="31"/>
  </w:num>
  <w:num w:numId="20">
    <w:abstractNumId w:val="16"/>
  </w:num>
  <w:num w:numId="21">
    <w:abstractNumId w:val="8"/>
  </w:num>
  <w:num w:numId="22">
    <w:abstractNumId w:val="17"/>
  </w:num>
  <w:num w:numId="23">
    <w:abstractNumId w:val="20"/>
  </w:num>
  <w:num w:numId="24">
    <w:abstractNumId w:val="12"/>
  </w:num>
  <w:num w:numId="25">
    <w:abstractNumId w:val="28"/>
  </w:num>
  <w:num w:numId="26">
    <w:abstractNumId w:val="14"/>
  </w:num>
  <w:num w:numId="27">
    <w:abstractNumId w:val="39"/>
  </w:num>
  <w:num w:numId="28">
    <w:abstractNumId w:val="37"/>
  </w:num>
  <w:num w:numId="29">
    <w:abstractNumId w:val="32"/>
  </w:num>
  <w:num w:numId="30">
    <w:abstractNumId w:val="7"/>
  </w:num>
  <w:num w:numId="31">
    <w:abstractNumId w:val="13"/>
  </w:num>
  <w:num w:numId="32">
    <w:abstractNumId w:val="35"/>
  </w:num>
  <w:num w:numId="33">
    <w:abstractNumId w:val="36"/>
  </w:num>
  <w:num w:numId="34">
    <w:abstractNumId w:val="27"/>
  </w:num>
  <w:num w:numId="35">
    <w:abstractNumId w:val="33"/>
  </w:num>
  <w:num w:numId="36">
    <w:abstractNumId w:val="25"/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</w:num>
  <w:num w:numId="39">
    <w:abstractNumId w:val="34"/>
  </w:num>
  <w:num w:numId="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0C8"/>
    <w:rsid w:val="00001378"/>
    <w:rsid w:val="000025E1"/>
    <w:rsid w:val="00003A21"/>
    <w:rsid w:val="00004058"/>
    <w:rsid w:val="000046E7"/>
    <w:rsid w:val="000072C9"/>
    <w:rsid w:val="0002313C"/>
    <w:rsid w:val="000231FD"/>
    <w:rsid w:val="00024D72"/>
    <w:rsid w:val="00025EC8"/>
    <w:rsid w:val="00026449"/>
    <w:rsid w:val="00027D7C"/>
    <w:rsid w:val="000302F5"/>
    <w:rsid w:val="00030524"/>
    <w:rsid w:val="00032D45"/>
    <w:rsid w:val="00035C76"/>
    <w:rsid w:val="00037703"/>
    <w:rsid w:val="00037D75"/>
    <w:rsid w:val="000406EB"/>
    <w:rsid w:val="00044CF9"/>
    <w:rsid w:val="00046D72"/>
    <w:rsid w:val="00046F96"/>
    <w:rsid w:val="0005056C"/>
    <w:rsid w:val="000506C2"/>
    <w:rsid w:val="00050F62"/>
    <w:rsid w:val="00051A2C"/>
    <w:rsid w:val="00052A71"/>
    <w:rsid w:val="00054699"/>
    <w:rsid w:val="000547E7"/>
    <w:rsid w:val="00054AE2"/>
    <w:rsid w:val="000566CA"/>
    <w:rsid w:val="00063D82"/>
    <w:rsid w:val="000640E8"/>
    <w:rsid w:val="00071A5C"/>
    <w:rsid w:val="00072C18"/>
    <w:rsid w:val="00073335"/>
    <w:rsid w:val="000813EF"/>
    <w:rsid w:val="0008438D"/>
    <w:rsid w:val="00085A45"/>
    <w:rsid w:val="00092D29"/>
    <w:rsid w:val="000A0F98"/>
    <w:rsid w:val="000A1F1E"/>
    <w:rsid w:val="000A3348"/>
    <w:rsid w:val="000B01BF"/>
    <w:rsid w:val="000B3C20"/>
    <w:rsid w:val="000C1D38"/>
    <w:rsid w:val="000D411C"/>
    <w:rsid w:val="000D42EF"/>
    <w:rsid w:val="000D5B87"/>
    <w:rsid w:val="000E1C05"/>
    <w:rsid w:val="000E32B5"/>
    <w:rsid w:val="000E33D0"/>
    <w:rsid w:val="000E7125"/>
    <w:rsid w:val="000E7885"/>
    <w:rsid w:val="000F6AD9"/>
    <w:rsid w:val="00102BA6"/>
    <w:rsid w:val="001034B4"/>
    <w:rsid w:val="00113082"/>
    <w:rsid w:val="00113CE2"/>
    <w:rsid w:val="00114EA9"/>
    <w:rsid w:val="00120242"/>
    <w:rsid w:val="00121588"/>
    <w:rsid w:val="00125C25"/>
    <w:rsid w:val="001278A5"/>
    <w:rsid w:val="001332A3"/>
    <w:rsid w:val="0013346E"/>
    <w:rsid w:val="00133E76"/>
    <w:rsid w:val="00135AF5"/>
    <w:rsid w:val="0013782A"/>
    <w:rsid w:val="00140C0B"/>
    <w:rsid w:val="0014112D"/>
    <w:rsid w:val="00142848"/>
    <w:rsid w:val="001471CB"/>
    <w:rsid w:val="00153D67"/>
    <w:rsid w:val="0015414F"/>
    <w:rsid w:val="00156664"/>
    <w:rsid w:val="001579AC"/>
    <w:rsid w:val="0016316E"/>
    <w:rsid w:val="001702FA"/>
    <w:rsid w:val="00176C6E"/>
    <w:rsid w:val="00182598"/>
    <w:rsid w:val="00182869"/>
    <w:rsid w:val="001843F9"/>
    <w:rsid w:val="00184646"/>
    <w:rsid w:val="001878C4"/>
    <w:rsid w:val="00187A91"/>
    <w:rsid w:val="001911EC"/>
    <w:rsid w:val="001A2D9E"/>
    <w:rsid w:val="001A5B4A"/>
    <w:rsid w:val="001B0A5E"/>
    <w:rsid w:val="001B3A28"/>
    <w:rsid w:val="001B6300"/>
    <w:rsid w:val="001C0C57"/>
    <w:rsid w:val="001C1918"/>
    <w:rsid w:val="001C2C65"/>
    <w:rsid w:val="001C2F1E"/>
    <w:rsid w:val="001C30EE"/>
    <w:rsid w:val="001C67F1"/>
    <w:rsid w:val="001D088E"/>
    <w:rsid w:val="001D1AC7"/>
    <w:rsid w:val="001D44CB"/>
    <w:rsid w:val="001D4A07"/>
    <w:rsid w:val="001E106C"/>
    <w:rsid w:val="001E23AF"/>
    <w:rsid w:val="001E5B60"/>
    <w:rsid w:val="001E7273"/>
    <w:rsid w:val="001F4942"/>
    <w:rsid w:val="00205ABA"/>
    <w:rsid w:val="00205EA3"/>
    <w:rsid w:val="0020705A"/>
    <w:rsid w:val="00210627"/>
    <w:rsid w:val="00210783"/>
    <w:rsid w:val="00211261"/>
    <w:rsid w:val="002132DD"/>
    <w:rsid w:val="002153B3"/>
    <w:rsid w:val="00216382"/>
    <w:rsid w:val="00217322"/>
    <w:rsid w:val="00220F6A"/>
    <w:rsid w:val="00221888"/>
    <w:rsid w:val="0022301C"/>
    <w:rsid w:val="002231C5"/>
    <w:rsid w:val="00225178"/>
    <w:rsid w:val="00226282"/>
    <w:rsid w:val="0022692C"/>
    <w:rsid w:val="00227BCE"/>
    <w:rsid w:val="00230968"/>
    <w:rsid w:val="00230C08"/>
    <w:rsid w:val="00231A14"/>
    <w:rsid w:val="00245CC2"/>
    <w:rsid w:val="00257E10"/>
    <w:rsid w:val="002634C4"/>
    <w:rsid w:val="00271D6A"/>
    <w:rsid w:val="00272613"/>
    <w:rsid w:val="00273045"/>
    <w:rsid w:val="002851EA"/>
    <w:rsid w:val="002856A2"/>
    <w:rsid w:val="00285ECC"/>
    <w:rsid w:val="00287F38"/>
    <w:rsid w:val="002927E4"/>
    <w:rsid w:val="002934B8"/>
    <w:rsid w:val="002944DE"/>
    <w:rsid w:val="002965D0"/>
    <w:rsid w:val="002971D7"/>
    <w:rsid w:val="002A086A"/>
    <w:rsid w:val="002A75CC"/>
    <w:rsid w:val="002A76FD"/>
    <w:rsid w:val="002C016C"/>
    <w:rsid w:val="002C098C"/>
    <w:rsid w:val="002C0CD5"/>
    <w:rsid w:val="002C115F"/>
    <w:rsid w:val="002C30CB"/>
    <w:rsid w:val="002C314C"/>
    <w:rsid w:val="002C4D55"/>
    <w:rsid w:val="002C6B81"/>
    <w:rsid w:val="002D1C41"/>
    <w:rsid w:val="002E2203"/>
    <w:rsid w:val="002E3118"/>
    <w:rsid w:val="002E3EC2"/>
    <w:rsid w:val="002E66FD"/>
    <w:rsid w:val="002F0D42"/>
    <w:rsid w:val="002F2852"/>
    <w:rsid w:val="002F3FBA"/>
    <w:rsid w:val="002F410D"/>
    <w:rsid w:val="002F68A0"/>
    <w:rsid w:val="00300416"/>
    <w:rsid w:val="00302D62"/>
    <w:rsid w:val="00306AD2"/>
    <w:rsid w:val="00310609"/>
    <w:rsid w:val="00311F2C"/>
    <w:rsid w:val="00314152"/>
    <w:rsid w:val="003151EB"/>
    <w:rsid w:val="00317C14"/>
    <w:rsid w:val="003216E0"/>
    <w:rsid w:val="003229DD"/>
    <w:rsid w:val="0032332B"/>
    <w:rsid w:val="00324ECC"/>
    <w:rsid w:val="003319B4"/>
    <w:rsid w:val="0033291A"/>
    <w:rsid w:val="00334E0B"/>
    <w:rsid w:val="003364D2"/>
    <w:rsid w:val="0034092A"/>
    <w:rsid w:val="003552F4"/>
    <w:rsid w:val="003562D0"/>
    <w:rsid w:val="003570F9"/>
    <w:rsid w:val="003628A8"/>
    <w:rsid w:val="00370907"/>
    <w:rsid w:val="00371487"/>
    <w:rsid w:val="00374893"/>
    <w:rsid w:val="003757C3"/>
    <w:rsid w:val="00376091"/>
    <w:rsid w:val="00381008"/>
    <w:rsid w:val="00382BAA"/>
    <w:rsid w:val="003832BE"/>
    <w:rsid w:val="00383F43"/>
    <w:rsid w:val="00385BBE"/>
    <w:rsid w:val="00386EAA"/>
    <w:rsid w:val="003908CB"/>
    <w:rsid w:val="003909F8"/>
    <w:rsid w:val="00391AD9"/>
    <w:rsid w:val="00393880"/>
    <w:rsid w:val="003A6BB6"/>
    <w:rsid w:val="003B0142"/>
    <w:rsid w:val="003B104C"/>
    <w:rsid w:val="003B55D2"/>
    <w:rsid w:val="003C1695"/>
    <w:rsid w:val="003C413B"/>
    <w:rsid w:val="003C6CD0"/>
    <w:rsid w:val="003D03C8"/>
    <w:rsid w:val="003D0B35"/>
    <w:rsid w:val="003D2A97"/>
    <w:rsid w:val="003D4D91"/>
    <w:rsid w:val="003D7381"/>
    <w:rsid w:val="003E0C20"/>
    <w:rsid w:val="003E1E17"/>
    <w:rsid w:val="003E2921"/>
    <w:rsid w:val="003E37F4"/>
    <w:rsid w:val="003E3CCD"/>
    <w:rsid w:val="003E7DD2"/>
    <w:rsid w:val="003F0645"/>
    <w:rsid w:val="003F0FE3"/>
    <w:rsid w:val="003F67DD"/>
    <w:rsid w:val="0040190F"/>
    <w:rsid w:val="00403666"/>
    <w:rsid w:val="00415C09"/>
    <w:rsid w:val="0041660B"/>
    <w:rsid w:val="0041767A"/>
    <w:rsid w:val="00420092"/>
    <w:rsid w:val="00420BAA"/>
    <w:rsid w:val="00421FC8"/>
    <w:rsid w:val="00423016"/>
    <w:rsid w:val="00425843"/>
    <w:rsid w:val="00431CF7"/>
    <w:rsid w:val="004336CE"/>
    <w:rsid w:val="004338AF"/>
    <w:rsid w:val="004340D7"/>
    <w:rsid w:val="00435060"/>
    <w:rsid w:val="004357F7"/>
    <w:rsid w:val="00455D84"/>
    <w:rsid w:val="004567C7"/>
    <w:rsid w:val="00460599"/>
    <w:rsid w:val="00464100"/>
    <w:rsid w:val="00466DC3"/>
    <w:rsid w:val="00475155"/>
    <w:rsid w:val="0047793B"/>
    <w:rsid w:val="00485143"/>
    <w:rsid w:val="00485A5A"/>
    <w:rsid w:val="00485F53"/>
    <w:rsid w:val="00490891"/>
    <w:rsid w:val="00490F85"/>
    <w:rsid w:val="00497F8F"/>
    <w:rsid w:val="004A0A97"/>
    <w:rsid w:val="004A127C"/>
    <w:rsid w:val="004A58D2"/>
    <w:rsid w:val="004A6E29"/>
    <w:rsid w:val="004A6F24"/>
    <w:rsid w:val="004B1083"/>
    <w:rsid w:val="004B260E"/>
    <w:rsid w:val="004B2CCE"/>
    <w:rsid w:val="004B319A"/>
    <w:rsid w:val="004B36BD"/>
    <w:rsid w:val="004B407E"/>
    <w:rsid w:val="004B762E"/>
    <w:rsid w:val="004B7953"/>
    <w:rsid w:val="004C108E"/>
    <w:rsid w:val="004C31DD"/>
    <w:rsid w:val="004D0D57"/>
    <w:rsid w:val="004D1E42"/>
    <w:rsid w:val="004D44CF"/>
    <w:rsid w:val="004D573A"/>
    <w:rsid w:val="004D6FE4"/>
    <w:rsid w:val="004D7F5C"/>
    <w:rsid w:val="004E7C4C"/>
    <w:rsid w:val="004F26C5"/>
    <w:rsid w:val="004F34C3"/>
    <w:rsid w:val="004F4547"/>
    <w:rsid w:val="004F5072"/>
    <w:rsid w:val="004F5B81"/>
    <w:rsid w:val="004F60AE"/>
    <w:rsid w:val="005007A6"/>
    <w:rsid w:val="00503BF5"/>
    <w:rsid w:val="00507713"/>
    <w:rsid w:val="005101A2"/>
    <w:rsid w:val="00513667"/>
    <w:rsid w:val="00521994"/>
    <w:rsid w:val="00524FF6"/>
    <w:rsid w:val="005250BF"/>
    <w:rsid w:val="00532DD5"/>
    <w:rsid w:val="00540683"/>
    <w:rsid w:val="00544AD0"/>
    <w:rsid w:val="00546DA3"/>
    <w:rsid w:val="005504F0"/>
    <w:rsid w:val="00550B24"/>
    <w:rsid w:val="00551FF2"/>
    <w:rsid w:val="00552FB0"/>
    <w:rsid w:val="00556CFE"/>
    <w:rsid w:val="00556EF8"/>
    <w:rsid w:val="00556F19"/>
    <w:rsid w:val="00563295"/>
    <w:rsid w:val="00564048"/>
    <w:rsid w:val="005643B5"/>
    <w:rsid w:val="0056528D"/>
    <w:rsid w:val="00570ABB"/>
    <w:rsid w:val="00572E50"/>
    <w:rsid w:val="00576694"/>
    <w:rsid w:val="00580453"/>
    <w:rsid w:val="005808F8"/>
    <w:rsid w:val="00582F7E"/>
    <w:rsid w:val="00583BBF"/>
    <w:rsid w:val="00587AFA"/>
    <w:rsid w:val="00590398"/>
    <w:rsid w:val="00594D69"/>
    <w:rsid w:val="005964CC"/>
    <w:rsid w:val="00596CEB"/>
    <w:rsid w:val="005A2130"/>
    <w:rsid w:val="005C0E5E"/>
    <w:rsid w:val="005C3B0F"/>
    <w:rsid w:val="005C4F15"/>
    <w:rsid w:val="005C7D2C"/>
    <w:rsid w:val="005D10D1"/>
    <w:rsid w:val="005D33C8"/>
    <w:rsid w:val="005D54F1"/>
    <w:rsid w:val="005E12EA"/>
    <w:rsid w:val="005E14F4"/>
    <w:rsid w:val="005E1911"/>
    <w:rsid w:val="005E3895"/>
    <w:rsid w:val="005E3CF2"/>
    <w:rsid w:val="005E545F"/>
    <w:rsid w:val="005F2777"/>
    <w:rsid w:val="005F660C"/>
    <w:rsid w:val="005F67D9"/>
    <w:rsid w:val="005F7096"/>
    <w:rsid w:val="00601887"/>
    <w:rsid w:val="006024FA"/>
    <w:rsid w:val="006119DD"/>
    <w:rsid w:val="0061546E"/>
    <w:rsid w:val="00616FBA"/>
    <w:rsid w:val="00625065"/>
    <w:rsid w:val="00630462"/>
    <w:rsid w:val="00635127"/>
    <w:rsid w:val="00636C25"/>
    <w:rsid w:val="00640B06"/>
    <w:rsid w:val="00642505"/>
    <w:rsid w:val="00642991"/>
    <w:rsid w:val="0064348A"/>
    <w:rsid w:val="00643CCB"/>
    <w:rsid w:val="00644B52"/>
    <w:rsid w:val="00646BAC"/>
    <w:rsid w:val="00646E34"/>
    <w:rsid w:val="006528F4"/>
    <w:rsid w:val="00656705"/>
    <w:rsid w:val="00656A24"/>
    <w:rsid w:val="00657896"/>
    <w:rsid w:val="00661075"/>
    <w:rsid w:val="00662D0F"/>
    <w:rsid w:val="00663407"/>
    <w:rsid w:val="00663CDF"/>
    <w:rsid w:val="00664DF2"/>
    <w:rsid w:val="00665153"/>
    <w:rsid w:val="0067088B"/>
    <w:rsid w:val="0067102F"/>
    <w:rsid w:val="006733DA"/>
    <w:rsid w:val="00673BB1"/>
    <w:rsid w:val="0067720F"/>
    <w:rsid w:val="00681B56"/>
    <w:rsid w:val="00684904"/>
    <w:rsid w:val="0068671B"/>
    <w:rsid w:val="00694C50"/>
    <w:rsid w:val="00694ED4"/>
    <w:rsid w:val="006A04CB"/>
    <w:rsid w:val="006A1F1F"/>
    <w:rsid w:val="006A476A"/>
    <w:rsid w:val="006A786E"/>
    <w:rsid w:val="006C0A63"/>
    <w:rsid w:val="006C2FEC"/>
    <w:rsid w:val="006C4651"/>
    <w:rsid w:val="006C4678"/>
    <w:rsid w:val="006C6400"/>
    <w:rsid w:val="006D4742"/>
    <w:rsid w:val="006D67CD"/>
    <w:rsid w:val="006D77DF"/>
    <w:rsid w:val="006E32F4"/>
    <w:rsid w:val="006E349D"/>
    <w:rsid w:val="006E35F1"/>
    <w:rsid w:val="006E6CBA"/>
    <w:rsid w:val="006E704F"/>
    <w:rsid w:val="006F239C"/>
    <w:rsid w:val="006F3647"/>
    <w:rsid w:val="006F774E"/>
    <w:rsid w:val="0070271F"/>
    <w:rsid w:val="00703BB3"/>
    <w:rsid w:val="0070516B"/>
    <w:rsid w:val="00705E9C"/>
    <w:rsid w:val="00707347"/>
    <w:rsid w:val="007128A6"/>
    <w:rsid w:val="0071738D"/>
    <w:rsid w:val="00717E97"/>
    <w:rsid w:val="00725F62"/>
    <w:rsid w:val="00733A28"/>
    <w:rsid w:val="00737F91"/>
    <w:rsid w:val="00741A28"/>
    <w:rsid w:val="00743DD6"/>
    <w:rsid w:val="00744845"/>
    <w:rsid w:val="00746238"/>
    <w:rsid w:val="00746BDE"/>
    <w:rsid w:val="0075052E"/>
    <w:rsid w:val="00750F89"/>
    <w:rsid w:val="007514FB"/>
    <w:rsid w:val="00760ACF"/>
    <w:rsid w:val="00763714"/>
    <w:rsid w:val="0076511E"/>
    <w:rsid w:val="0076721F"/>
    <w:rsid w:val="007706DE"/>
    <w:rsid w:val="007762C8"/>
    <w:rsid w:val="007775F8"/>
    <w:rsid w:val="00781328"/>
    <w:rsid w:val="00781FDC"/>
    <w:rsid w:val="007852DF"/>
    <w:rsid w:val="007923BD"/>
    <w:rsid w:val="00793D6F"/>
    <w:rsid w:val="00797640"/>
    <w:rsid w:val="00797F95"/>
    <w:rsid w:val="007A304D"/>
    <w:rsid w:val="007A7459"/>
    <w:rsid w:val="007B6AAE"/>
    <w:rsid w:val="007C0C94"/>
    <w:rsid w:val="007C2C25"/>
    <w:rsid w:val="007D149C"/>
    <w:rsid w:val="007D29B1"/>
    <w:rsid w:val="007D356E"/>
    <w:rsid w:val="007D50B0"/>
    <w:rsid w:val="007E100A"/>
    <w:rsid w:val="007E2615"/>
    <w:rsid w:val="007E4BB0"/>
    <w:rsid w:val="007E7121"/>
    <w:rsid w:val="007E72A5"/>
    <w:rsid w:val="007E7D64"/>
    <w:rsid w:val="007F02CB"/>
    <w:rsid w:val="007F07AC"/>
    <w:rsid w:val="007F2E4C"/>
    <w:rsid w:val="007F38E0"/>
    <w:rsid w:val="008048BB"/>
    <w:rsid w:val="00804912"/>
    <w:rsid w:val="00822BCB"/>
    <w:rsid w:val="00822C0C"/>
    <w:rsid w:val="008275A2"/>
    <w:rsid w:val="008348D4"/>
    <w:rsid w:val="0083673D"/>
    <w:rsid w:val="00837A68"/>
    <w:rsid w:val="0084158C"/>
    <w:rsid w:val="00843E0C"/>
    <w:rsid w:val="00845910"/>
    <w:rsid w:val="00845945"/>
    <w:rsid w:val="00850BAC"/>
    <w:rsid w:val="00856365"/>
    <w:rsid w:val="0086307F"/>
    <w:rsid w:val="00863AA8"/>
    <w:rsid w:val="00863C4E"/>
    <w:rsid w:val="00871375"/>
    <w:rsid w:val="00873286"/>
    <w:rsid w:val="00873D21"/>
    <w:rsid w:val="00873DCB"/>
    <w:rsid w:val="008759D0"/>
    <w:rsid w:val="0087610A"/>
    <w:rsid w:val="00887B8E"/>
    <w:rsid w:val="008902DE"/>
    <w:rsid w:val="00891C4D"/>
    <w:rsid w:val="00895D3B"/>
    <w:rsid w:val="00895FFF"/>
    <w:rsid w:val="008A5F4C"/>
    <w:rsid w:val="008A63DB"/>
    <w:rsid w:val="008A670D"/>
    <w:rsid w:val="008A6DE0"/>
    <w:rsid w:val="008B14DE"/>
    <w:rsid w:val="008B3FC9"/>
    <w:rsid w:val="008B4BD9"/>
    <w:rsid w:val="008B5CA3"/>
    <w:rsid w:val="008B60DE"/>
    <w:rsid w:val="008B63B3"/>
    <w:rsid w:val="008B6606"/>
    <w:rsid w:val="008C01D9"/>
    <w:rsid w:val="008C4A54"/>
    <w:rsid w:val="008C6683"/>
    <w:rsid w:val="008D1A6B"/>
    <w:rsid w:val="008D5CC1"/>
    <w:rsid w:val="008E43F8"/>
    <w:rsid w:val="008F1519"/>
    <w:rsid w:val="008F7647"/>
    <w:rsid w:val="008F7A56"/>
    <w:rsid w:val="0090296E"/>
    <w:rsid w:val="00903557"/>
    <w:rsid w:val="00903B1D"/>
    <w:rsid w:val="00907745"/>
    <w:rsid w:val="00910B1A"/>
    <w:rsid w:val="00910F1C"/>
    <w:rsid w:val="00920702"/>
    <w:rsid w:val="00921402"/>
    <w:rsid w:val="00921700"/>
    <w:rsid w:val="00923E35"/>
    <w:rsid w:val="00924A8E"/>
    <w:rsid w:val="0092621D"/>
    <w:rsid w:val="00927828"/>
    <w:rsid w:val="00930D29"/>
    <w:rsid w:val="00934BF3"/>
    <w:rsid w:val="00940ADC"/>
    <w:rsid w:val="00940E4C"/>
    <w:rsid w:val="009417CE"/>
    <w:rsid w:val="0094332D"/>
    <w:rsid w:val="00943ABE"/>
    <w:rsid w:val="00944D71"/>
    <w:rsid w:val="00955954"/>
    <w:rsid w:val="00966565"/>
    <w:rsid w:val="009665C9"/>
    <w:rsid w:val="00970E6C"/>
    <w:rsid w:val="00972199"/>
    <w:rsid w:val="0097304D"/>
    <w:rsid w:val="009754D0"/>
    <w:rsid w:val="00977BE8"/>
    <w:rsid w:val="0098688E"/>
    <w:rsid w:val="00995B51"/>
    <w:rsid w:val="00997EA6"/>
    <w:rsid w:val="009A0082"/>
    <w:rsid w:val="009A1A99"/>
    <w:rsid w:val="009A3B2F"/>
    <w:rsid w:val="009A653D"/>
    <w:rsid w:val="009B13C9"/>
    <w:rsid w:val="009C246A"/>
    <w:rsid w:val="009C650A"/>
    <w:rsid w:val="009C66C8"/>
    <w:rsid w:val="009D2DE6"/>
    <w:rsid w:val="009D491F"/>
    <w:rsid w:val="009D5A50"/>
    <w:rsid w:val="009E4321"/>
    <w:rsid w:val="009E61A7"/>
    <w:rsid w:val="009E7617"/>
    <w:rsid w:val="009F0BB2"/>
    <w:rsid w:val="00A002B4"/>
    <w:rsid w:val="00A033FD"/>
    <w:rsid w:val="00A03C30"/>
    <w:rsid w:val="00A04599"/>
    <w:rsid w:val="00A0663D"/>
    <w:rsid w:val="00A07406"/>
    <w:rsid w:val="00A15AF0"/>
    <w:rsid w:val="00A21C4B"/>
    <w:rsid w:val="00A25E0F"/>
    <w:rsid w:val="00A26160"/>
    <w:rsid w:val="00A27991"/>
    <w:rsid w:val="00A312EE"/>
    <w:rsid w:val="00A31AF0"/>
    <w:rsid w:val="00A42B76"/>
    <w:rsid w:val="00A42E67"/>
    <w:rsid w:val="00A46646"/>
    <w:rsid w:val="00A46F6E"/>
    <w:rsid w:val="00A5001F"/>
    <w:rsid w:val="00A5089B"/>
    <w:rsid w:val="00A55970"/>
    <w:rsid w:val="00A633B3"/>
    <w:rsid w:val="00A64FAB"/>
    <w:rsid w:val="00A70F40"/>
    <w:rsid w:val="00A747FC"/>
    <w:rsid w:val="00A75EDB"/>
    <w:rsid w:val="00A76BCB"/>
    <w:rsid w:val="00A8000A"/>
    <w:rsid w:val="00A8035A"/>
    <w:rsid w:val="00A820A1"/>
    <w:rsid w:val="00A83D94"/>
    <w:rsid w:val="00A860D8"/>
    <w:rsid w:val="00A86AAE"/>
    <w:rsid w:val="00A870B4"/>
    <w:rsid w:val="00A91910"/>
    <w:rsid w:val="00A92DD1"/>
    <w:rsid w:val="00AA256D"/>
    <w:rsid w:val="00AA2A03"/>
    <w:rsid w:val="00AA5FB1"/>
    <w:rsid w:val="00AA6BAB"/>
    <w:rsid w:val="00AA755A"/>
    <w:rsid w:val="00AB01EC"/>
    <w:rsid w:val="00AB7104"/>
    <w:rsid w:val="00AC2B76"/>
    <w:rsid w:val="00AC31CE"/>
    <w:rsid w:val="00AC4201"/>
    <w:rsid w:val="00AC772D"/>
    <w:rsid w:val="00AD3150"/>
    <w:rsid w:val="00AD4D4D"/>
    <w:rsid w:val="00AD7448"/>
    <w:rsid w:val="00AE60D5"/>
    <w:rsid w:val="00AF3047"/>
    <w:rsid w:val="00AF53F0"/>
    <w:rsid w:val="00AF5CAD"/>
    <w:rsid w:val="00AF66DE"/>
    <w:rsid w:val="00B043D9"/>
    <w:rsid w:val="00B0469C"/>
    <w:rsid w:val="00B05555"/>
    <w:rsid w:val="00B068A7"/>
    <w:rsid w:val="00B07C17"/>
    <w:rsid w:val="00B11C1C"/>
    <w:rsid w:val="00B1233A"/>
    <w:rsid w:val="00B129F6"/>
    <w:rsid w:val="00B1336D"/>
    <w:rsid w:val="00B16F41"/>
    <w:rsid w:val="00B17D31"/>
    <w:rsid w:val="00B17DE5"/>
    <w:rsid w:val="00B21C1D"/>
    <w:rsid w:val="00B30946"/>
    <w:rsid w:val="00B35C31"/>
    <w:rsid w:val="00B35EC9"/>
    <w:rsid w:val="00B37411"/>
    <w:rsid w:val="00B415D6"/>
    <w:rsid w:val="00B42199"/>
    <w:rsid w:val="00B42564"/>
    <w:rsid w:val="00B43A53"/>
    <w:rsid w:val="00B46350"/>
    <w:rsid w:val="00B54722"/>
    <w:rsid w:val="00B55915"/>
    <w:rsid w:val="00B55921"/>
    <w:rsid w:val="00B57768"/>
    <w:rsid w:val="00B600C8"/>
    <w:rsid w:val="00B60F28"/>
    <w:rsid w:val="00B64293"/>
    <w:rsid w:val="00B64561"/>
    <w:rsid w:val="00B7201A"/>
    <w:rsid w:val="00B74B01"/>
    <w:rsid w:val="00B81536"/>
    <w:rsid w:val="00B8433F"/>
    <w:rsid w:val="00B84541"/>
    <w:rsid w:val="00B84D1B"/>
    <w:rsid w:val="00B91755"/>
    <w:rsid w:val="00B91E46"/>
    <w:rsid w:val="00BA29E2"/>
    <w:rsid w:val="00BA5FE3"/>
    <w:rsid w:val="00BA7B22"/>
    <w:rsid w:val="00BB2074"/>
    <w:rsid w:val="00BB6052"/>
    <w:rsid w:val="00BB7DC3"/>
    <w:rsid w:val="00BC13DC"/>
    <w:rsid w:val="00BC1BDF"/>
    <w:rsid w:val="00BC1E70"/>
    <w:rsid w:val="00BC3F21"/>
    <w:rsid w:val="00BC5E97"/>
    <w:rsid w:val="00BD33D5"/>
    <w:rsid w:val="00BD404D"/>
    <w:rsid w:val="00BD6B9A"/>
    <w:rsid w:val="00BD6EF9"/>
    <w:rsid w:val="00BD76C9"/>
    <w:rsid w:val="00BE30EE"/>
    <w:rsid w:val="00BE47F6"/>
    <w:rsid w:val="00BE6AFB"/>
    <w:rsid w:val="00BF1516"/>
    <w:rsid w:val="00BF1776"/>
    <w:rsid w:val="00BF2165"/>
    <w:rsid w:val="00BF6B6A"/>
    <w:rsid w:val="00C010D8"/>
    <w:rsid w:val="00C03A5E"/>
    <w:rsid w:val="00C04227"/>
    <w:rsid w:val="00C04460"/>
    <w:rsid w:val="00C05CBF"/>
    <w:rsid w:val="00C0698D"/>
    <w:rsid w:val="00C127E1"/>
    <w:rsid w:val="00C20F12"/>
    <w:rsid w:val="00C21766"/>
    <w:rsid w:val="00C24502"/>
    <w:rsid w:val="00C262CC"/>
    <w:rsid w:val="00C26CB2"/>
    <w:rsid w:val="00C27BFA"/>
    <w:rsid w:val="00C30EEE"/>
    <w:rsid w:val="00C350AD"/>
    <w:rsid w:val="00C4044A"/>
    <w:rsid w:val="00C51769"/>
    <w:rsid w:val="00C54121"/>
    <w:rsid w:val="00C576D3"/>
    <w:rsid w:val="00C619D1"/>
    <w:rsid w:val="00C62830"/>
    <w:rsid w:val="00C646AC"/>
    <w:rsid w:val="00C67282"/>
    <w:rsid w:val="00C7389E"/>
    <w:rsid w:val="00C81501"/>
    <w:rsid w:val="00C84DF4"/>
    <w:rsid w:val="00C86F70"/>
    <w:rsid w:val="00C95DBF"/>
    <w:rsid w:val="00CA42C1"/>
    <w:rsid w:val="00CA54C6"/>
    <w:rsid w:val="00CA66B6"/>
    <w:rsid w:val="00CB542F"/>
    <w:rsid w:val="00CC2DAC"/>
    <w:rsid w:val="00CC2ED6"/>
    <w:rsid w:val="00CC303E"/>
    <w:rsid w:val="00CC46D9"/>
    <w:rsid w:val="00CC4A52"/>
    <w:rsid w:val="00CD0B76"/>
    <w:rsid w:val="00CD0FFB"/>
    <w:rsid w:val="00CE309F"/>
    <w:rsid w:val="00CE3C58"/>
    <w:rsid w:val="00CE4246"/>
    <w:rsid w:val="00CE59B9"/>
    <w:rsid w:val="00CE7D1E"/>
    <w:rsid w:val="00CF28F4"/>
    <w:rsid w:val="00CF3B1B"/>
    <w:rsid w:val="00CF5CAA"/>
    <w:rsid w:val="00CF5F46"/>
    <w:rsid w:val="00CF6220"/>
    <w:rsid w:val="00D0022A"/>
    <w:rsid w:val="00D00724"/>
    <w:rsid w:val="00D047C6"/>
    <w:rsid w:val="00D0666F"/>
    <w:rsid w:val="00D1796E"/>
    <w:rsid w:val="00D21345"/>
    <w:rsid w:val="00D223E2"/>
    <w:rsid w:val="00D24068"/>
    <w:rsid w:val="00D25BB3"/>
    <w:rsid w:val="00D27F7C"/>
    <w:rsid w:val="00D301ED"/>
    <w:rsid w:val="00D37309"/>
    <w:rsid w:val="00D37B65"/>
    <w:rsid w:val="00D402EB"/>
    <w:rsid w:val="00D41E2B"/>
    <w:rsid w:val="00D435D9"/>
    <w:rsid w:val="00D43801"/>
    <w:rsid w:val="00D46F0D"/>
    <w:rsid w:val="00D47261"/>
    <w:rsid w:val="00D478EC"/>
    <w:rsid w:val="00D503FA"/>
    <w:rsid w:val="00D50593"/>
    <w:rsid w:val="00D50932"/>
    <w:rsid w:val="00D50948"/>
    <w:rsid w:val="00D52929"/>
    <w:rsid w:val="00D5558B"/>
    <w:rsid w:val="00D5562D"/>
    <w:rsid w:val="00D564F7"/>
    <w:rsid w:val="00D65BC0"/>
    <w:rsid w:val="00D67672"/>
    <w:rsid w:val="00D70F2F"/>
    <w:rsid w:val="00D745A0"/>
    <w:rsid w:val="00D748F7"/>
    <w:rsid w:val="00D760DF"/>
    <w:rsid w:val="00D80768"/>
    <w:rsid w:val="00D84C4D"/>
    <w:rsid w:val="00D8542B"/>
    <w:rsid w:val="00D873D5"/>
    <w:rsid w:val="00D92137"/>
    <w:rsid w:val="00DA4A23"/>
    <w:rsid w:val="00DA4E2F"/>
    <w:rsid w:val="00DA5288"/>
    <w:rsid w:val="00DA5E2E"/>
    <w:rsid w:val="00DA635F"/>
    <w:rsid w:val="00DA7BCA"/>
    <w:rsid w:val="00DB2224"/>
    <w:rsid w:val="00DB41F2"/>
    <w:rsid w:val="00DB4314"/>
    <w:rsid w:val="00DB681A"/>
    <w:rsid w:val="00DC0197"/>
    <w:rsid w:val="00DD0014"/>
    <w:rsid w:val="00DD01A5"/>
    <w:rsid w:val="00DD5257"/>
    <w:rsid w:val="00DD5365"/>
    <w:rsid w:val="00DE3D8C"/>
    <w:rsid w:val="00DE6E61"/>
    <w:rsid w:val="00DF25C4"/>
    <w:rsid w:val="00DF267A"/>
    <w:rsid w:val="00DF5DFE"/>
    <w:rsid w:val="00DF7A8A"/>
    <w:rsid w:val="00E0084C"/>
    <w:rsid w:val="00E03D3F"/>
    <w:rsid w:val="00E05945"/>
    <w:rsid w:val="00E05EC5"/>
    <w:rsid w:val="00E07C82"/>
    <w:rsid w:val="00E2552D"/>
    <w:rsid w:val="00E26F4F"/>
    <w:rsid w:val="00E27647"/>
    <w:rsid w:val="00E35380"/>
    <w:rsid w:val="00E41E48"/>
    <w:rsid w:val="00E424BB"/>
    <w:rsid w:val="00E46CDF"/>
    <w:rsid w:val="00E46D19"/>
    <w:rsid w:val="00E54AE7"/>
    <w:rsid w:val="00E55C39"/>
    <w:rsid w:val="00E55CC7"/>
    <w:rsid w:val="00E60864"/>
    <w:rsid w:val="00E60865"/>
    <w:rsid w:val="00E613EB"/>
    <w:rsid w:val="00E64809"/>
    <w:rsid w:val="00E66759"/>
    <w:rsid w:val="00E7506F"/>
    <w:rsid w:val="00E77D25"/>
    <w:rsid w:val="00E82393"/>
    <w:rsid w:val="00E841AE"/>
    <w:rsid w:val="00E85191"/>
    <w:rsid w:val="00E91346"/>
    <w:rsid w:val="00E92AF8"/>
    <w:rsid w:val="00E94059"/>
    <w:rsid w:val="00E9560C"/>
    <w:rsid w:val="00E97BC2"/>
    <w:rsid w:val="00E97C40"/>
    <w:rsid w:val="00EA16BA"/>
    <w:rsid w:val="00EA2382"/>
    <w:rsid w:val="00EA68FE"/>
    <w:rsid w:val="00EA70B7"/>
    <w:rsid w:val="00EB1401"/>
    <w:rsid w:val="00EB679A"/>
    <w:rsid w:val="00EC04B4"/>
    <w:rsid w:val="00EC09E9"/>
    <w:rsid w:val="00EC0D44"/>
    <w:rsid w:val="00EC716A"/>
    <w:rsid w:val="00EC724E"/>
    <w:rsid w:val="00EC73AA"/>
    <w:rsid w:val="00ED277A"/>
    <w:rsid w:val="00ED731D"/>
    <w:rsid w:val="00ED7E94"/>
    <w:rsid w:val="00EE105D"/>
    <w:rsid w:val="00EE192C"/>
    <w:rsid w:val="00EE2F37"/>
    <w:rsid w:val="00EE4892"/>
    <w:rsid w:val="00EF0472"/>
    <w:rsid w:val="00EF619C"/>
    <w:rsid w:val="00EF70BE"/>
    <w:rsid w:val="00F03010"/>
    <w:rsid w:val="00F0432A"/>
    <w:rsid w:val="00F062D0"/>
    <w:rsid w:val="00F06839"/>
    <w:rsid w:val="00F14C2C"/>
    <w:rsid w:val="00F15C66"/>
    <w:rsid w:val="00F24714"/>
    <w:rsid w:val="00F314B8"/>
    <w:rsid w:val="00F33643"/>
    <w:rsid w:val="00F33AF4"/>
    <w:rsid w:val="00F41915"/>
    <w:rsid w:val="00F47D4F"/>
    <w:rsid w:val="00F51265"/>
    <w:rsid w:val="00F53F71"/>
    <w:rsid w:val="00F62252"/>
    <w:rsid w:val="00F62904"/>
    <w:rsid w:val="00F63BDB"/>
    <w:rsid w:val="00F649F9"/>
    <w:rsid w:val="00F65FAB"/>
    <w:rsid w:val="00F670AA"/>
    <w:rsid w:val="00F71001"/>
    <w:rsid w:val="00F71035"/>
    <w:rsid w:val="00F712B1"/>
    <w:rsid w:val="00F87213"/>
    <w:rsid w:val="00F87DBB"/>
    <w:rsid w:val="00F92980"/>
    <w:rsid w:val="00F92D51"/>
    <w:rsid w:val="00F934FD"/>
    <w:rsid w:val="00F935FD"/>
    <w:rsid w:val="00F937B6"/>
    <w:rsid w:val="00F93BAF"/>
    <w:rsid w:val="00F952B5"/>
    <w:rsid w:val="00F95425"/>
    <w:rsid w:val="00F96569"/>
    <w:rsid w:val="00FA2634"/>
    <w:rsid w:val="00FA58C7"/>
    <w:rsid w:val="00FA6567"/>
    <w:rsid w:val="00FB42B5"/>
    <w:rsid w:val="00FB4906"/>
    <w:rsid w:val="00FB723C"/>
    <w:rsid w:val="00FB7F61"/>
    <w:rsid w:val="00FC2059"/>
    <w:rsid w:val="00FC212C"/>
    <w:rsid w:val="00FD15AB"/>
    <w:rsid w:val="00FD23CF"/>
    <w:rsid w:val="00FD2D5C"/>
    <w:rsid w:val="00FD45F2"/>
    <w:rsid w:val="00FD51AC"/>
    <w:rsid w:val="00FE546A"/>
    <w:rsid w:val="00FF1CE6"/>
    <w:rsid w:val="00FF2360"/>
    <w:rsid w:val="00FF276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uiPriority w:val="99"/>
    <w:qFormat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nhideWhenUsed/>
    <w:rsid w:val="002C016C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uiPriority w:val="22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uiPriority w:val="99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1">
    <w:name w:val="Основной текст (9)_"/>
    <w:link w:val="92"/>
    <w:rsid w:val="00245CC2"/>
    <w:rPr>
      <w:sz w:val="14"/>
      <w:szCs w:val="14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uiPriority w:val="99"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uiPriority w:val="99"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2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c">
    <w:name w:val="footnote reference"/>
    <w:basedOn w:val="a1"/>
    <w:uiPriority w:val="99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text"/>
    <w:basedOn w:val="a0"/>
    <w:link w:val="affe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"/>
      </w:numPr>
    </w:pPr>
  </w:style>
  <w:style w:type="character" w:customStyle="1" w:styleId="pt-a0-000003">
    <w:name w:val="pt-a0-000003"/>
    <w:rsid w:val="005E14F4"/>
  </w:style>
  <w:style w:type="paragraph" w:customStyle="1" w:styleId="pt-a-000002">
    <w:name w:val="pt-a-000002"/>
    <w:basedOn w:val="a0"/>
    <w:rsid w:val="005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annotation reference"/>
    <w:basedOn w:val="a1"/>
    <w:rsid w:val="00285ECC"/>
    <w:rPr>
      <w:sz w:val="16"/>
      <w:szCs w:val="16"/>
    </w:rPr>
  </w:style>
  <w:style w:type="paragraph" w:styleId="afff0">
    <w:name w:val="annotation subject"/>
    <w:basedOn w:val="affd"/>
    <w:next w:val="affd"/>
    <w:link w:val="afff1"/>
    <w:uiPriority w:val="99"/>
    <w:rsid w:val="00285ECC"/>
    <w:pPr>
      <w:spacing w:after="0"/>
    </w:pPr>
    <w:rPr>
      <w:rFonts w:ascii="Times New Roman" w:hAnsi="Times New Roman"/>
      <w:b/>
      <w:bCs/>
    </w:rPr>
  </w:style>
  <w:style w:type="character" w:customStyle="1" w:styleId="afff1">
    <w:name w:val="Тема примечания Знак"/>
    <w:basedOn w:val="affe"/>
    <w:link w:val="afff0"/>
    <w:uiPriority w:val="99"/>
    <w:rsid w:val="00285EC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a">
    <w:name w:val="Основной текст (2)_"/>
    <w:basedOn w:val="a1"/>
    <w:rsid w:val="00285ECC"/>
    <w:rPr>
      <w:rFonts w:eastAsia="Times New Roman"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rsid w:val="00285ECC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formattext0">
    <w:name w:val="formattext"/>
    <w:basedOn w:val="a0"/>
    <w:rsid w:val="00285EC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c">
    <w:name w:val="Нет списка2"/>
    <w:next w:val="a3"/>
    <w:uiPriority w:val="99"/>
    <w:semiHidden/>
    <w:unhideWhenUsed/>
    <w:rsid w:val="00FF276E"/>
  </w:style>
  <w:style w:type="table" w:customStyle="1" w:styleId="2d">
    <w:name w:val="Сетка таблицы2"/>
    <w:basedOn w:val="a2"/>
    <w:next w:val="a4"/>
    <w:uiPriority w:val="59"/>
    <w:rsid w:val="00FF2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fff2">
    <w:name w:val="Revision"/>
    <w:hidden/>
    <w:uiPriority w:val="99"/>
    <w:semiHidden/>
    <w:rsid w:val="00B5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Placeholder Text"/>
    <w:basedOn w:val="a1"/>
    <w:uiPriority w:val="99"/>
    <w:semiHidden/>
    <w:rsid w:val="00B57768"/>
    <w:rPr>
      <w:color w:val="808080"/>
    </w:rPr>
  </w:style>
  <w:style w:type="paragraph" w:customStyle="1" w:styleId="GpzuOrgNameForm">
    <w:name w:val="GpzuOrgNameForm"/>
    <w:link w:val="GpzuOrgNameForm0"/>
    <w:rsid w:val="00B5776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1"/>
    <w:link w:val="GpzuOrgNameForm"/>
    <w:rsid w:val="00B57768"/>
    <w:rPr>
      <w:rFonts w:ascii="Times New Roman" w:eastAsia="Calibri" w:hAnsi="Times New Roman" w:cs="Times New Roman"/>
      <w:sz w:val="24"/>
      <w:lang w:eastAsia="en-US"/>
    </w:rPr>
  </w:style>
  <w:style w:type="paragraph" w:customStyle="1" w:styleId="1b">
    <w:name w:val="Без интервала1"/>
    <w:rsid w:val="00B57768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numbering" w:customStyle="1" w:styleId="36">
    <w:name w:val="Нет списка3"/>
    <w:next w:val="a3"/>
    <w:uiPriority w:val="99"/>
    <w:semiHidden/>
    <w:unhideWhenUsed/>
    <w:rsid w:val="003F0645"/>
  </w:style>
  <w:style w:type="table" w:customStyle="1" w:styleId="37">
    <w:name w:val="Сетка таблицы3"/>
    <w:basedOn w:val="a2"/>
    <w:next w:val="a4"/>
    <w:rsid w:val="003F06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E61A7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9E61A7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fff4">
    <w:name w:val="TOC Heading"/>
    <w:basedOn w:val="1"/>
    <w:next w:val="a0"/>
    <w:rsid w:val="009E61A7"/>
    <w:pPr>
      <w:keepLines/>
      <w:autoSpaceDN w:val="0"/>
      <w:spacing w:before="24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e">
    <w:name w:val="toc 2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left="220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38">
    <w:name w:val="toc 3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afff5">
    <w:name w:val="toa heading"/>
    <w:basedOn w:val="a0"/>
    <w:next w:val="a0"/>
    <w:rsid w:val="009E61A7"/>
    <w:pPr>
      <w:suppressAutoHyphens/>
      <w:autoSpaceDN w:val="0"/>
      <w:spacing w:before="120" w:after="160" w:line="240" w:lineRule="auto"/>
      <w:textAlignment w:val="baseline"/>
    </w:pPr>
    <w:rPr>
      <w:rFonts w:ascii="Calibri Light" w:eastAsia="Times New Roman" w:hAnsi="Calibri Light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863C4E"/>
  </w:style>
  <w:style w:type="character" w:customStyle="1" w:styleId="NoSpacingChar">
    <w:name w:val="No Spacing Char"/>
    <w:link w:val="2f"/>
    <w:locked/>
    <w:rsid w:val="00D37B65"/>
    <w:rPr>
      <w:lang w:eastAsia="en-US"/>
    </w:rPr>
  </w:style>
  <w:style w:type="paragraph" w:customStyle="1" w:styleId="2f">
    <w:name w:val="Без интервала2"/>
    <w:link w:val="NoSpacingChar"/>
    <w:rsid w:val="00D37B65"/>
    <w:pPr>
      <w:spacing w:after="0" w:line="240" w:lineRule="auto"/>
    </w:pPr>
    <w:rPr>
      <w:lang w:eastAsia="en-US"/>
    </w:rPr>
  </w:style>
  <w:style w:type="character" w:customStyle="1" w:styleId="CharacterStyle4">
    <w:name w:val="CharacterStyle4"/>
    <w:rsid w:val="0076511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customStyle="1" w:styleId="font5">
    <w:name w:val="font5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Exact">
    <w:name w:val="Основной текст Exact"/>
    <w:basedOn w:val="a1"/>
    <w:rsid w:val="00CE59B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table" w:customStyle="1" w:styleId="43">
    <w:name w:val="Сетка таблицы4"/>
    <w:basedOn w:val="a2"/>
    <w:next w:val="a4"/>
    <w:rsid w:val="00DF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9191&amp;date=27.04.2023&amp;dst=178&amp;field=134" TargetMode="External"/><Relationship Id="rId18" Type="http://schemas.openxmlformats.org/officeDocument/2006/relationships/hyperlink" Target="http://www.krasnopolynskoe.ru" TargetMode="External"/><Relationship Id="rId26" Type="http://schemas.openxmlformats.org/officeDocument/2006/relationships/hyperlink" Target="consultantplus://offline/ref=182A96277D766F213B49C1060915CF6823522474D27E93DCAE9B0723CE5705F8802BADFD3B2B0F4D8612083459F8BA96870B4DADD6w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CF4D4776CB905162F33B913633BB3FA4AB5B17560F515D6A7F0EE9711E8CFACCA14A0E1C8F8E5D6F1E7B5570xC55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9191&amp;date=27.04.2023&amp;dst=100170&amp;field=134" TargetMode="External"/><Relationship Id="rId17" Type="http://schemas.openxmlformats.org/officeDocument/2006/relationships/hyperlink" Target="https://login.consultant.ru/link/?req=doc&amp;base=RLAW071&amp;n=348272&amp;date=27.04.2023" TargetMode="External"/><Relationship Id="rId25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46982&amp;date=27.04.2023&amp;dst=100428&amp;field=134" TargetMode="External"/><Relationship Id="rId20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29" Type="http://schemas.openxmlformats.org/officeDocument/2006/relationships/hyperlink" Target="http://www.krasnopolyansk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191&amp;date=27.04.2023&amp;dst=100166&amp;field=134" TargetMode="External"/><Relationship Id="rId24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46982&amp;date=27.04.2023&amp;dst=100427&amp;field=134" TargetMode="External"/><Relationship Id="rId23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28" Type="http://schemas.openxmlformats.org/officeDocument/2006/relationships/hyperlink" Target="http://www.krasnopolyanskoe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rasnopolyanskoe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05083&amp;date=27.04.2023" TargetMode="External"/><Relationship Id="rId22" Type="http://schemas.openxmlformats.org/officeDocument/2006/relationships/hyperlink" Target="http://www.krasnopolyanskoe.ru" TargetMode="External"/><Relationship Id="rId27" Type="http://schemas.openxmlformats.org/officeDocument/2006/relationships/hyperlink" Target="consultantplus://offline/ref=53CA349B698A60AEB892BDDB98F74DF3EB2CA3D9EF50D582124C745CCF3D85C26EE22353A0356E06D090CAE4Q243K" TargetMode="External"/><Relationship Id="rId30" Type="http://schemas.openxmlformats.org/officeDocument/2006/relationships/hyperlink" Target="http://www.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43EE-A951-415F-8E55-3566DE7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18515</Words>
  <Characters>105540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268</cp:revision>
  <cp:lastPrinted>2023-05-15T10:35:00Z</cp:lastPrinted>
  <dcterms:created xsi:type="dcterms:W3CDTF">2017-01-19T09:15:00Z</dcterms:created>
  <dcterms:modified xsi:type="dcterms:W3CDTF">2023-07-04T09:26:00Z</dcterms:modified>
</cp:coreProperties>
</file>